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635E" w14:textId="4EB15BAA" w:rsidR="00ED409C" w:rsidRPr="00767C9F" w:rsidRDefault="00AE0ED9"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09ECE28C" wp14:editId="70D322F6">
                <wp:simplePos x="0" y="0"/>
                <wp:positionH relativeFrom="column">
                  <wp:posOffset>-561975</wp:posOffset>
                </wp:positionH>
                <wp:positionV relativeFrom="paragraph">
                  <wp:posOffset>447675</wp:posOffset>
                </wp:positionV>
                <wp:extent cx="67627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762750" cy="2857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9D8D58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4.25pt,35.25pt" to="48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" strokecolor="black [3200]" strokeweight="1.5pt">
                <v:stroke joinstyle="miter"/>
              </v:line>
            </w:pict>
          </mc:Fallback>
        </mc:AlternateContent>
      </w:r>
      <w:r w:rsidRPr="00767C9F">
        <w:rPr>
          <w:rFonts w:ascii="Times New Roman" w:hAnsi="Times New Roman" w:cs="Times New Roman"/>
          <w:b/>
          <w:bCs/>
          <w:sz w:val="28"/>
          <w:szCs w:val="28"/>
          <w:lang w:val="en-US"/>
        </w:rPr>
        <w:t>CASE ANALYSIS DK BASU VS. STATE OF WEST BENGAL</w:t>
      </w:r>
    </w:p>
    <w:p w14:paraId="05166227" w14:textId="46C01A08" w:rsidR="007419D6" w:rsidRPr="00767C9F" w:rsidRDefault="007419D6" w:rsidP="00B96450">
      <w:pPr>
        <w:spacing w:line="360" w:lineRule="auto"/>
        <w:jc w:val="both"/>
        <w:rPr>
          <w:rFonts w:ascii="Times New Roman" w:hAnsi="Times New Roman" w:cs="Times New Roman"/>
          <w:sz w:val="28"/>
          <w:szCs w:val="28"/>
          <w:lang w:val="en-US"/>
        </w:rPr>
      </w:pPr>
    </w:p>
    <w:p w14:paraId="52B370A8" w14:textId="48F5CF5F" w:rsidR="007419D6" w:rsidRPr="00767C9F" w:rsidRDefault="007419D6" w:rsidP="00B96450">
      <w:pPr>
        <w:spacing w:line="360" w:lineRule="auto"/>
        <w:jc w:val="both"/>
        <w:rPr>
          <w:rFonts w:ascii="Times New Roman" w:hAnsi="Times New Roman" w:cs="Times New Roman"/>
          <w:b/>
          <w:bCs/>
          <w:sz w:val="28"/>
          <w:szCs w:val="28"/>
          <w:lang w:val="en-US"/>
        </w:rPr>
      </w:pPr>
    </w:p>
    <w:p w14:paraId="631326D8" w14:textId="6B4C8962" w:rsidR="007419D6" w:rsidRPr="00767C9F" w:rsidRDefault="007419D6" w:rsidP="00B96450">
      <w:pPr>
        <w:spacing w:line="360" w:lineRule="auto"/>
        <w:jc w:val="both"/>
        <w:rPr>
          <w:rFonts w:ascii="Times New Roman" w:hAnsi="Times New Roman" w:cs="Times New Roman"/>
          <w:sz w:val="28"/>
          <w:szCs w:val="28"/>
          <w:u w:val="single"/>
          <w:lang w:val="en-US"/>
        </w:rPr>
      </w:pPr>
      <w:r w:rsidRPr="00767C9F">
        <w:rPr>
          <w:rFonts w:ascii="Times New Roman" w:hAnsi="Times New Roman" w:cs="Times New Roman"/>
          <w:sz w:val="28"/>
          <w:szCs w:val="28"/>
          <w:u w:val="single"/>
          <w:lang w:val="en-US"/>
        </w:rPr>
        <w:t>ABSTRACT</w:t>
      </w:r>
    </w:p>
    <w:p w14:paraId="19215066" w14:textId="4BE26735" w:rsidR="007419D6" w:rsidRPr="00767C9F" w:rsidRDefault="007419D6"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 xml:space="preserve">Dk </w:t>
      </w:r>
      <w:proofErr w:type="spellStart"/>
      <w:r w:rsidRPr="00767C9F">
        <w:rPr>
          <w:rFonts w:ascii="Times New Roman" w:hAnsi="Times New Roman" w:cs="Times New Roman"/>
          <w:sz w:val="28"/>
          <w:szCs w:val="28"/>
          <w:lang w:val="en-US"/>
        </w:rPr>
        <w:t>Basu</w:t>
      </w:r>
      <w:proofErr w:type="spellEnd"/>
      <w:r w:rsidRPr="00767C9F">
        <w:rPr>
          <w:rFonts w:ascii="Times New Roman" w:hAnsi="Times New Roman" w:cs="Times New Roman"/>
          <w:sz w:val="28"/>
          <w:szCs w:val="28"/>
          <w:lang w:val="en-US"/>
        </w:rPr>
        <w:t xml:space="preserve"> Vs State </w:t>
      </w:r>
      <w:proofErr w:type="gramStart"/>
      <w:r w:rsidRPr="00767C9F">
        <w:rPr>
          <w:rFonts w:ascii="Times New Roman" w:hAnsi="Times New Roman" w:cs="Times New Roman"/>
          <w:sz w:val="28"/>
          <w:szCs w:val="28"/>
          <w:lang w:val="en-US"/>
        </w:rPr>
        <w:t>Of</w:t>
      </w:r>
      <w:proofErr w:type="gramEnd"/>
      <w:r w:rsidRPr="00767C9F">
        <w:rPr>
          <w:rFonts w:ascii="Times New Roman" w:hAnsi="Times New Roman" w:cs="Times New Roman"/>
          <w:sz w:val="28"/>
          <w:szCs w:val="28"/>
          <w:lang w:val="en-US"/>
        </w:rPr>
        <w:t xml:space="preserve"> West Bengal </w:t>
      </w:r>
      <w:r w:rsidR="00521923" w:rsidRPr="00767C9F">
        <w:rPr>
          <w:rFonts w:ascii="Times New Roman" w:hAnsi="Times New Roman" w:cs="Times New Roman"/>
          <w:sz w:val="28"/>
          <w:szCs w:val="28"/>
          <w:lang w:val="en-US"/>
        </w:rPr>
        <w:t xml:space="preserve">(1997 (2) </w:t>
      </w:r>
      <w:proofErr w:type="spellStart"/>
      <w:r w:rsidRPr="00767C9F">
        <w:rPr>
          <w:rFonts w:ascii="Times New Roman" w:hAnsi="Times New Roman" w:cs="Times New Roman"/>
          <w:sz w:val="28"/>
          <w:szCs w:val="28"/>
          <w:lang w:val="en-US"/>
        </w:rPr>
        <w:t>Scc</w:t>
      </w:r>
      <w:proofErr w:type="spellEnd"/>
      <w:r w:rsidRPr="00767C9F">
        <w:rPr>
          <w:rFonts w:ascii="Times New Roman" w:hAnsi="Times New Roman" w:cs="Times New Roman"/>
          <w:sz w:val="28"/>
          <w:szCs w:val="28"/>
          <w:lang w:val="en-US"/>
        </w:rPr>
        <w:t xml:space="preserve"> </w:t>
      </w:r>
      <w:r w:rsidR="00521923" w:rsidRPr="00767C9F">
        <w:rPr>
          <w:rFonts w:ascii="Times New Roman" w:hAnsi="Times New Roman" w:cs="Times New Roman"/>
          <w:sz w:val="28"/>
          <w:szCs w:val="28"/>
          <w:lang w:val="en-US"/>
        </w:rPr>
        <w:t xml:space="preserve">416), </w:t>
      </w:r>
      <w:r w:rsidRPr="00767C9F">
        <w:rPr>
          <w:rFonts w:ascii="Times New Roman" w:hAnsi="Times New Roman" w:cs="Times New Roman"/>
          <w:sz w:val="28"/>
          <w:szCs w:val="28"/>
          <w:lang w:val="en-US"/>
        </w:rPr>
        <w:t>The Court Laid Down Certain Basic Requirements To Be Followed In All Cases Of Arrest Or Detention To Prevent Custodial Violence And Protect Human Rights</w:t>
      </w:r>
      <w:r w:rsidR="00521923" w:rsidRPr="00767C9F">
        <w:rPr>
          <w:rFonts w:ascii="Times New Roman" w:hAnsi="Times New Roman" w:cs="Times New Roman"/>
          <w:sz w:val="28"/>
          <w:szCs w:val="28"/>
          <w:lang w:val="en-US"/>
        </w:rPr>
        <w:t xml:space="preserve">. </w:t>
      </w:r>
      <w:r w:rsidR="00602713" w:rsidRPr="00767C9F">
        <w:rPr>
          <w:rFonts w:ascii="Times New Roman" w:hAnsi="Times New Roman" w:cs="Times New Roman"/>
          <w:sz w:val="28"/>
          <w:szCs w:val="28"/>
          <w:lang w:val="en-US"/>
        </w:rPr>
        <w:t xml:space="preserve">The Guidelines </w:t>
      </w:r>
      <w:proofErr w:type="gramStart"/>
      <w:r w:rsidR="00521923" w:rsidRPr="00767C9F">
        <w:rPr>
          <w:rFonts w:ascii="Times New Roman" w:hAnsi="Times New Roman" w:cs="Times New Roman"/>
          <w:sz w:val="28"/>
          <w:szCs w:val="28"/>
          <w:lang w:val="en-US"/>
        </w:rPr>
        <w:t>For</w:t>
      </w:r>
      <w:proofErr w:type="gramEnd"/>
      <w:r w:rsidR="00521923" w:rsidRPr="00767C9F">
        <w:rPr>
          <w:rFonts w:ascii="Times New Roman" w:hAnsi="Times New Roman" w:cs="Times New Roman"/>
          <w:sz w:val="28"/>
          <w:szCs w:val="28"/>
          <w:lang w:val="en-US"/>
        </w:rPr>
        <w:t xml:space="preserve"> </w:t>
      </w:r>
      <w:r w:rsidR="00602713" w:rsidRPr="00767C9F">
        <w:rPr>
          <w:rFonts w:ascii="Times New Roman" w:hAnsi="Times New Roman" w:cs="Times New Roman"/>
          <w:sz w:val="28"/>
          <w:szCs w:val="28"/>
          <w:lang w:val="en-US"/>
        </w:rPr>
        <w:t>Det</w:t>
      </w:r>
      <w:r w:rsidR="00521923" w:rsidRPr="00767C9F">
        <w:rPr>
          <w:rFonts w:ascii="Times New Roman" w:hAnsi="Times New Roman" w:cs="Times New Roman"/>
          <w:sz w:val="28"/>
          <w:szCs w:val="28"/>
          <w:lang w:val="en-US"/>
        </w:rPr>
        <w:t>ainees</w:t>
      </w:r>
      <w:r w:rsidR="00602713" w:rsidRPr="00767C9F">
        <w:rPr>
          <w:rFonts w:ascii="Times New Roman" w:hAnsi="Times New Roman" w:cs="Times New Roman"/>
          <w:sz w:val="28"/>
          <w:szCs w:val="28"/>
          <w:lang w:val="en-US"/>
        </w:rPr>
        <w:t xml:space="preserve"> </w:t>
      </w:r>
      <w:r w:rsidR="00521923" w:rsidRPr="00767C9F">
        <w:rPr>
          <w:rFonts w:ascii="Times New Roman" w:hAnsi="Times New Roman" w:cs="Times New Roman"/>
          <w:sz w:val="28"/>
          <w:szCs w:val="28"/>
          <w:lang w:val="en-US"/>
        </w:rPr>
        <w:t>Were Issued And Also The Provision Of Compensation For The Aggrieved Family Were Was Being Made.</w:t>
      </w:r>
    </w:p>
    <w:p w14:paraId="69F186E3" w14:textId="2A8ADBE7" w:rsidR="007419D6" w:rsidRPr="00767C9F" w:rsidRDefault="007419D6" w:rsidP="00B96450">
      <w:pPr>
        <w:spacing w:line="360" w:lineRule="auto"/>
        <w:jc w:val="both"/>
        <w:rPr>
          <w:rFonts w:ascii="Times New Roman" w:hAnsi="Times New Roman" w:cs="Times New Roman"/>
          <w:sz w:val="28"/>
          <w:szCs w:val="28"/>
          <w:lang w:val="en-US"/>
        </w:rPr>
      </w:pPr>
    </w:p>
    <w:p w14:paraId="2C22E677" w14:textId="3A5116BB" w:rsidR="007419D6" w:rsidRPr="00767C9F" w:rsidRDefault="007419D6" w:rsidP="00B96450">
      <w:pPr>
        <w:spacing w:line="360" w:lineRule="auto"/>
        <w:jc w:val="both"/>
        <w:rPr>
          <w:rFonts w:ascii="Times New Roman" w:hAnsi="Times New Roman" w:cs="Times New Roman"/>
          <w:b/>
          <w:bCs/>
          <w:sz w:val="28"/>
          <w:szCs w:val="28"/>
          <w:u w:val="single"/>
          <w:lang w:val="en-US"/>
        </w:rPr>
      </w:pPr>
      <w:proofErr w:type="gramStart"/>
      <w:r w:rsidRPr="00767C9F">
        <w:rPr>
          <w:rFonts w:ascii="Times New Roman" w:hAnsi="Times New Roman" w:cs="Times New Roman"/>
          <w:b/>
          <w:bCs/>
          <w:sz w:val="28"/>
          <w:szCs w:val="28"/>
          <w:u w:val="single"/>
          <w:lang w:val="en-US"/>
        </w:rPr>
        <w:t>BY:-</w:t>
      </w:r>
      <w:proofErr w:type="gramEnd"/>
    </w:p>
    <w:p w14:paraId="011A490C" w14:textId="53E1D7DA" w:rsidR="007419D6" w:rsidRPr="00767C9F" w:rsidRDefault="007419D6"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ADHYA SHARMA</w:t>
      </w:r>
    </w:p>
    <w:p w14:paraId="1A22B0D2" w14:textId="1F3772D4" w:rsidR="007419D6" w:rsidRPr="00767C9F" w:rsidRDefault="007419D6"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 xml:space="preserve">INTERN AT </w:t>
      </w:r>
      <w:proofErr w:type="spellStart"/>
      <w:r w:rsidRPr="00767C9F">
        <w:rPr>
          <w:rFonts w:ascii="Times New Roman" w:hAnsi="Times New Roman" w:cs="Times New Roman"/>
          <w:b/>
          <w:bCs/>
          <w:sz w:val="28"/>
          <w:szCs w:val="28"/>
          <w:lang w:val="en-US"/>
        </w:rPr>
        <w:t>ProBono</w:t>
      </w:r>
      <w:proofErr w:type="spellEnd"/>
      <w:r w:rsidRPr="00767C9F">
        <w:rPr>
          <w:rFonts w:ascii="Times New Roman" w:hAnsi="Times New Roman" w:cs="Times New Roman"/>
          <w:b/>
          <w:bCs/>
          <w:sz w:val="28"/>
          <w:szCs w:val="28"/>
          <w:lang w:val="en-US"/>
        </w:rPr>
        <w:t xml:space="preserve"> India</w:t>
      </w:r>
    </w:p>
    <w:p w14:paraId="57078AC1" w14:textId="1AFCEE0E" w:rsidR="007419D6" w:rsidRPr="00767C9F" w:rsidRDefault="007419D6"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1</w:t>
      </w:r>
      <w:r w:rsidRPr="00767C9F">
        <w:rPr>
          <w:rFonts w:ascii="Times New Roman" w:hAnsi="Times New Roman" w:cs="Times New Roman"/>
          <w:b/>
          <w:bCs/>
          <w:sz w:val="28"/>
          <w:szCs w:val="28"/>
          <w:vertAlign w:val="superscript"/>
          <w:lang w:val="en-US"/>
        </w:rPr>
        <w:t>ST</w:t>
      </w:r>
      <w:r w:rsidRPr="00767C9F">
        <w:rPr>
          <w:rFonts w:ascii="Times New Roman" w:hAnsi="Times New Roman" w:cs="Times New Roman"/>
          <w:b/>
          <w:bCs/>
          <w:sz w:val="28"/>
          <w:szCs w:val="28"/>
          <w:lang w:val="en-US"/>
        </w:rPr>
        <w:t xml:space="preserve"> YEAR STUDENT</w:t>
      </w:r>
    </w:p>
    <w:p w14:paraId="744556A4" w14:textId="7B2164C6" w:rsidR="007419D6" w:rsidRPr="00767C9F" w:rsidRDefault="007419D6"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HIDAYATULLAH NATIONAL LAW UNIVERSITY, RAIPUR.</w:t>
      </w:r>
    </w:p>
    <w:p w14:paraId="4B24097F" w14:textId="6226FB89" w:rsidR="007419D6" w:rsidRPr="00767C9F" w:rsidRDefault="007419D6" w:rsidP="00B96450">
      <w:pPr>
        <w:spacing w:line="360" w:lineRule="auto"/>
        <w:jc w:val="both"/>
        <w:rPr>
          <w:rFonts w:ascii="Times New Roman" w:hAnsi="Times New Roman" w:cs="Times New Roman"/>
          <w:b/>
          <w:bCs/>
          <w:sz w:val="28"/>
          <w:szCs w:val="28"/>
          <w:lang w:val="en-US"/>
        </w:rPr>
      </w:pPr>
      <w:proofErr w:type="gramStart"/>
      <w:r w:rsidRPr="00767C9F">
        <w:rPr>
          <w:rFonts w:ascii="Times New Roman" w:hAnsi="Times New Roman" w:cs="Times New Roman"/>
          <w:b/>
          <w:bCs/>
          <w:sz w:val="28"/>
          <w:szCs w:val="28"/>
          <w:lang w:val="en-US"/>
        </w:rPr>
        <w:t>Email :</w:t>
      </w:r>
      <w:proofErr w:type="gramEnd"/>
      <w:r w:rsidRPr="00767C9F">
        <w:rPr>
          <w:rFonts w:ascii="Times New Roman" w:hAnsi="Times New Roman" w:cs="Times New Roman"/>
          <w:b/>
          <w:bCs/>
          <w:sz w:val="28"/>
          <w:szCs w:val="28"/>
          <w:lang w:val="en-US"/>
        </w:rPr>
        <w:t>- adhya.hnlu@gmail.com</w:t>
      </w:r>
    </w:p>
    <w:p w14:paraId="6BEAB83E" w14:textId="26AB1457" w:rsidR="007419D6" w:rsidRPr="00767C9F" w:rsidRDefault="007419D6" w:rsidP="00B96450">
      <w:pPr>
        <w:spacing w:line="360" w:lineRule="auto"/>
        <w:jc w:val="both"/>
        <w:rPr>
          <w:rFonts w:ascii="Times New Roman" w:hAnsi="Times New Roman" w:cs="Times New Roman"/>
          <w:sz w:val="28"/>
          <w:szCs w:val="28"/>
          <w:u w:val="single"/>
          <w:lang w:val="en-US"/>
        </w:rPr>
      </w:pPr>
    </w:p>
    <w:p w14:paraId="0C382427" w14:textId="60CF97C6" w:rsidR="007419D6" w:rsidRPr="00767C9F" w:rsidRDefault="007419D6" w:rsidP="00B96450">
      <w:pPr>
        <w:spacing w:line="360" w:lineRule="auto"/>
        <w:jc w:val="both"/>
        <w:rPr>
          <w:rFonts w:ascii="Times New Roman" w:hAnsi="Times New Roman" w:cs="Times New Roman"/>
          <w:sz w:val="28"/>
          <w:szCs w:val="28"/>
          <w:lang w:val="en-US"/>
        </w:rPr>
      </w:pPr>
    </w:p>
    <w:p w14:paraId="16FE7C32" w14:textId="3BEF47E8" w:rsidR="007419D6" w:rsidRPr="00767C9F" w:rsidRDefault="007419D6" w:rsidP="00B96450">
      <w:pPr>
        <w:spacing w:line="360" w:lineRule="auto"/>
        <w:jc w:val="both"/>
        <w:rPr>
          <w:rFonts w:ascii="Times New Roman" w:hAnsi="Times New Roman" w:cs="Times New Roman"/>
          <w:sz w:val="28"/>
          <w:szCs w:val="28"/>
          <w:lang w:val="en-US"/>
        </w:rPr>
      </w:pPr>
    </w:p>
    <w:p w14:paraId="65A65C88" w14:textId="3A38B1A9" w:rsidR="007419D6" w:rsidRPr="00767C9F" w:rsidRDefault="007419D6" w:rsidP="00B96450">
      <w:pPr>
        <w:spacing w:line="360" w:lineRule="auto"/>
        <w:jc w:val="both"/>
        <w:rPr>
          <w:rFonts w:ascii="Times New Roman" w:hAnsi="Times New Roman" w:cs="Times New Roman"/>
          <w:sz w:val="28"/>
          <w:szCs w:val="28"/>
          <w:lang w:val="en-US"/>
        </w:rPr>
      </w:pPr>
    </w:p>
    <w:p w14:paraId="2C047B95" w14:textId="4305DF24" w:rsidR="007419D6" w:rsidRPr="00767C9F" w:rsidRDefault="007419D6" w:rsidP="00B96450">
      <w:pPr>
        <w:spacing w:line="360" w:lineRule="auto"/>
        <w:jc w:val="both"/>
        <w:rPr>
          <w:rFonts w:ascii="Times New Roman" w:hAnsi="Times New Roman" w:cs="Times New Roman"/>
          <w:sz w:val="28"/>
          <w:szCs w:val="28"/>
          <w:lang w:val="en-US"/>
        </w:rPr>
      </w:pPr>
    </w:p>
    <w:p w14:paraId="534E4404" w14:textId="7C94226B" w:rsidR="007419D6" w:rsidRPr="00767C9F" w:rsidRDefault="007419D6" w:rsidP="00B96450">
      <w:pPr>
        <w:spacing w:line="360" w:lineRule="auto"/>
        <w:jc w:val="both"/>
        <w:rPr>
          <w:rFonts w:ascii="Times New Roman" w:hAnsi="Times New Roman" w:cs="Times New Roman"/>
          <w:sz w:val="28"/>
          <w:szCs w:val="28"/>
          <w:lang w:val="en-US"/>
        </w:rPr>
      </w:pPr>
    </w:p>
    <w:p w14:paraId="53D409B6" w14:textId="77777777" w:rsidR="006417BB" w:rsidRPr="00767C9F" w:rsidRDefault="006417BB" w:rsidP="00B96450">
      <w:pPr>
        <w:spacing w:line="360" w:lineRule="auto"/>
        <w:jc w:val="both"/>
        <w:rPr>
          <w:rFonts w:ascii="Times New Roman" w:hAnsi="Times New Roman" w:cs="Times New Roman"/>
          <w:sz w:val="28"/>
          <w:szCs w:val="28"/>
          <w:lang w:val="en-US"/>
        </w:rPr>
      </w:pPr>
    </w:p>
    <w:p w14:paraId="6CC5122A" w14:textId="0E79057B" w:rsidR="00F77091" w:rsidRPr="00767C9F" w:rsidRDefault="00F77091" w:rsidP="00B96450">
      <w:pPr>
        <w:spacing w:line="360" w:lineRule="auto"/>
        <w:jc w:val="both"/>
        <w:rPr>
          <w:rFonts w:ascii="Times New Roman" w:hAnsi="Times New Roman" w:cs="Times New Roman"/>
          <w:sz w:val="28"/>
          <w:szCs w:val="28"/>
          <w:u w:val="single"/>
          <w:lang w:val="en-US"/>
        </w:rPr>
      </w:pPr>
      <w:r w:rsidRPr="00767C9F">
        <w:rPr>
          <w:rFonts w:ascii="Times New Roman" w:hAnsi="Times New Roman" w:cs="Times New Roman"/>
          <w:sz w:val="28"/>
          <w:szCs w:val="28"/>
          <w:u w:val="single"/>
          <w:lang w:val="en-US"/>
        </w:rPr>
        <w:lastRenderedPageBreak/>
        <w:t>Case Profile</w:t>
      </w:r>
    </w:p>
    <w:p w14:paraId="59CEA8E6" w14:textId="3DEDF461"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Case Name</w:t>
      </w:r>
    </w:p>
    <w:p w14:paraId="683273B1" w14:textId="77777777"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 xml:space="preserve">DK </w:t>
      </w:r>
      <w:proofErr w:type="spellStart"/>
      <w:r w:rsidRPr="00767C9F">
        <w:rPr>
          <w:rFonts w:ascii="Times New Roman" w:hAnsi="Times New Roman" w:cs="Times New Roman"/>
          <w:sz w:val="28"/>
          <w:szCs w:val="28"/>
          <w:lang w:val="en-US"/>
        </w:rPr>
        <w:t>Basu</w:t>
      </w:r>
      <w:proofErr w:type="spellEnd"/>
      <w:r w:rsidRPr="00767C9F">
        <w:rPr>
          <w:rFonts w:ascii="Times New Roman" w:hAnsi="Times New Roman" w:cs="Times New Roman"/>
          <w:sz w:val="28"/>
          <w:szCs w:val="28"/>
          <w:lang w:val="en-US"/>
        </w:rPr>
        <w:t xml:space="preserve"> v. State of West Bengal along with Ashok K. Johri v. State of UP.</w:t>
      </w:r>
    </w:p>
    <w:p w14:paraId="728D3BF8" w14:textId="77777777"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Court</w:t>
      </w:r>
    </w:p>
    <w:p w14:paraId="2F427DCC" w14:textId="77777777"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Before the Supreme Court of India</w:t>
      </w:r>
    </w:p>
    <w:p w14:paraId="24E0D9BF" w14:textId="77777777"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Decided on</w:t>
      </w:r>
    </w:p>
    <w:p w14:paraId="610E37AC" w14:textId="77777777"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18.12.1996</w:t>
      </w:r>
    </w:p>
    <w:p w14:paraId="797A9FAB" w14:textId="77777777"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Bench</w:t>
      </w:r>
    </w:p>
    <w:p w14:paraId="704C4952" w14:textId="77777777" w:rsidR="00322C35" w:rsidRPr="00767C9F" w:rsidRDefault="00322C35" w:rsidP="00B96450">
      <w:pPr>
        <w:spacing w:line="360" w:lineRule="auto"/>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 xml:space="preserve">Kuldip Singh, </w:t>
      </w:r>
      <w:proofErr w:type="spellStart"/>
      <w:r w:rsidRPr="00767C9F">
        <w:rPr>
          <w:rFonts w:ascii="Times New Roman" w:hAnsi="Times New Roman" w:cs="Times New Roman"/>
          <w:sz w:val="28"/>
          <w:szCs w:val="28"/>
          <w:lang w:val="en-US"/>
        </w:rPr>
        <w:t>A.</w:t>
      </w:r>
      <w:proofErr w:type="gramStart"/>
      <w:r w:rsidRPr="00767C9F">
        <w:rPr>
          <w:rFonts w:ascii="Times New Roman" w:hAnsi="Times New Roman" w:cs="Times New Roman"/>
          <w:sz w:val="28"/>
          <w:szCs w:val="28"/>
          <w:lang w:val="en-US"/>
        </w:rPr>
        <w:t>S.Anand</w:t>
      </w:r>
      <w:proofErr w:type="spellEnd"/>
      <w:proofErr w:type="gramEnd"/>
      <w:r w:rsidRPr="00767C9F">
        <w:rPr>
          <w:rFonts w:ascii="Times New Roman" w:hAnsi="Times New Roman" w:cs="Times New Roman"/>
          <w:sz w:val="28"/>
          <w:szCs w:val="28"/>
          <w:lang w:val="en-US"/>
        </w:rPr>
        <w:t>, JJ.</w:t>
      </w:r>
    </w:p>
    <w:p w14:paraId="30CF5EB0" w14:textId="77777777" w:rsidR="00322C35" w:rsidRPr="00767C9F" w:rsidRDefault="00322C35" w:rsidP="00B96450">
      <w:pPr>
        <w:spacing w:line="360" w:lineRule="auto"/>
        <w:jc w:val="both"/>
        <w:rPr>
          <w:rFonts w:ascii="Times New Roman" w:hAnsi="Times New Roman" w:cs="Times New Roman"/>
          <w:b/>
          <w:bCs/>
          <w:sz w:val="28"/>
          <w:szCs w:val="28"/>
          <w:lang w:val="en-US"/>
        </w:rPr>
      </w:pPr>
    </w:p>
    <w:p w14:paraId="082FBBCA" w14:textId="524DFE4A" w:rsidR="007419D6" w:rsidRPr="00767C9F" w:rsidRDefault="007419D6" w:rsidP="00B96450">
      <w:pPr>
        <w:spacing w:line="360" w:lineRule="auto"/>
        <w:jc w:val="both"/>
        <w:rPr>
          <w:rFonts w:ascii="Times New Roman" w:hAnsi="Times New Roman" w:cs="Times New Roman"/>
          <w:b/>
          <w:bCs/>
          <w:sz w:val="28"/>
          <w:szCs w:val="28"/>
          <w:lang w:val="en-US"/>
        </w:rPr>
      </w:pPr>
      <w:proofErr w:type="gramStart"/>
      <w:r w:rsidRPr="00767C9F">
        <w:rPr>
          <w:rFonts w:ascii="Times New Roman" w:hAnsi="Times New Roman" w:cs="Times New Roman"/>
          <w:b/>
          <w:bCs/>
          <w:sz w:val="28"/>
          <w:szCs w:val="28"/>
          <w:lang w:val="en-US"/>
        </w:rPr>
        <w:t>Facts:-</w:t>
      </w:r>
      <w:proofErr w:type="gramEnd"/>
    </w:p>
    <w:p w14:paraId="06CD04EF" w14:textId="2BF05A3A" w:rsidR="007419D6" w:rsidRPr="00767C9F" w:rsidRDefault="007419D6"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T</w:t>
      </w:r>
      <w:r w:rsidR="001371CF" w:rsidRPr="00767C9F">
        <w:rPr>
          <w:rFonts w:ascii="Times New Roman" w:hAnsi="Times New Roman" w:cs="Times New Roman"/>
          <w:sz w:val="24"/>
          <w:szCs w:val="24"/>
          <w:lang w:val="en-US"/>
        </w:rPr>
        <w:t>he</w:t>
      </w:r>
      <w:r w:rsidRPr="00767C9F">
        <w:rPr>
          <w:rFonts w:ascii="Times New Roman" w:hAnsi="Times New Roman" w:cs="Times New Roman"/>
          <w:sz w:val="24"/>
          <w:szCs w:val="24"/>
          <w:lang w:val="en-US"/>
        </w:rPr>
        <w:t xml:space="preserve"> C</w:t>
      </w:r>
      <w:r w:rsidR="001371CF" w:rsidRPr="00767C9F">
        <w:rPr>
          <w:rFonts w:ascii="Times New Roman" w:hAnsi="Times New Roman" w:cs="Times New Roman"/>
          <w:sz w:val="24"/>
          <w:szCs w:val="24"/>
          <w:lang w:val="en-US"/>
        </w:rPr>
        <w:t>ase</w:t>
      </w:r>
      <w:r w:rsidRPr="00767C9F">
        <w:rPr>
          <w:rFonts w:ascii="Times New Roman" w:hAnsi="Times New Roman" w:cs="Times New Roman"/>
          <w:sz w:val="24"/>
          <w:szCs w:val="24"/>
          <w:lang w:val="en-US"/>
        </w:rPr>
        <w:t xml:space="preserve"> </w:t>
      </w:r>
      <w:r w:rsidR="001371CF" w:rsidRPr="00767C9F">
        <w:rPr>
          <w:rFonts w:ascii="Times New Roman" w:hAnsi="Times New Roman" w:cs="Times New Roman"/>
          <w:sz w:val="24"/>
          <w:szCs w:val="24"/>
          <w:lang w:val="en-US"/>
        </w:rPr>
        <w:t>was</w:t>
      </w:r>
      <w:r w:rsidRPr="00767C9F">
        <w:rPr>
          <w:rFonts w:ascii="Times New Roman" w:hAnsi="Times New Roman" w:cs="Times New Roman"/>
          <w:sz w:val="24"/>
          <w:szCs w:val="24"/>
          <w:lang w:val="en-US"/>
        </w:rPr>
        <w:t xml:space="preserve"> F</w:t>
      </w:r>
      <w:r w:rsidR="001371CF" w:rsidRPr="00767C9F">
        <w:rPr>
          <w:rFonts w:ascii="Times New Roman" w:hAnsi="Times New Roman" w:cs="Times New Roman"/>
          <w:sz w:val="24"/>
          <w:szCs w:val="24"/>
          <w:lang w:val="en-US"/>
        </w:rPr>
        <w:t>iled</w:t>
      </w:r>
      <w:r w:rsidRPr="00767C9F">
        <w:rPr>
          <w:rFonts w:ascii="Times New Roman" w:hAnsi="Times New Roman" w:cs="Times New Roman"/>
          <w:sz w:val="24"/>
          <w:szCs w:val="24"/>
          <w:lang w:val="en-US"/>
        </w:rPr>
        <w:t xml:space="preserve"> </w:t>
      </w:r>
      <w:r w:rsidR="001371CF" w:rsidRPr="00767C9F">
        <w:rPr>
          <w:rFonts w:ascii="Times New Roman" w:hAnsi="Times New Roman" w:cs="Times New Roman"/>
          <w:sz w:val="24"/>
          <w:szCs w:val="24"/>
          <w:lang w:val="en-US"/>
        </w:rPr>
        <w:t>by</w:t>
      </w:r>
      <w:r w:rsidRPr="00767C9F">
        <w:rPr>
          <w:rFonts w:ascii="Times New Roman" w:hAnsi="Times New Roman" w:cs="Times New Roman"/>
          <w:sz w:val="24"/>
          <w:szCs w:val="24"/>
          <w:lang w:val="en-US"/>
        </w:rPr>
        <w:t xml:space="preserve"> DK </w:t>
      </w:r>
      <w:proofErr w:type="spellStart"/>
      <w:r w:rsidRPr="00767C9F">
        <w:rPr>
          <w:rFonts w:ascii="Times New Roman" w:hAnsi="Times New Roman" w:cs="Times New Roman"/>
          <w:sz w:val="24"/>
          <w:szCs w:val="24"/>
          <w:lang w:val="en-US"/>
        </w:rPr>
        <w:t>Basu</w:t>
      </w:r>
      <w:proofErr w:type="spellEnd"/>
      <w:r w:rsidRPr="00767C9F">
        <w:rPr>
          <w:rFonts w:ascii="Times New Roman" w:hAnsi="Times New Roman" w:cs="Times New Roman"/>
          <w:sz w:val="24"/>
          <w:szCs w:val="24"/>
          <w:lang w:val="en-US"/>
        </w:rPr>
        <w:t>, The Executive Chairman, Legal Aid Services, West Bengal, a non- Political organization</w:t>
      </w:r>
      <w:r w:rsidR="009E72BE" w:rsidRPr="00767C9F">
        <w:rPr>
          <w:rFonts w:ascii="Times New Roman" w:hAnsi="Times New Roman" w:cs="Times New Roman"/>
          <w:sz w:val="24"/>
          <w:szCs w:val="24"/>
          <w:lang w:val="en-US"/>
        </w:rPr>
        <w:t xml:space="preserve">. He wrote a letter to CHIEF JUSTICE OF INDIA, regarding certain news items published in the Telegraph Newspaper </w:t>
      </w:r>
      <w:r w:rsidR="00A96252" w:rsidRPr="00767C9F">
        <w:rPr>
          <w:rFonts w:ascii="Times New Roman" w:hAnsi="Times New Roman" w:cs="Times New Roman"/>
          <w:sz w:val="24"/>
          <w:szCs w:val="24"/>
          <w:lang w:val="en-US"/>
        </w:rPr>
        <w:t xml:space="preserve">dated 20, 21 and 22 of July, 1986 </w:t>
      </w:r>
      <w:r w:rsidR="00F40E49" w:rsidRPr="00767C9F">
        <w:rPr>
          <w:rFonts w:ascii="Times New Roman" w:hAnsi="Times New Roman" w:cs="Times New Roman"/>
          <w:sz w:val="24"/>
          <w:szCs w:val="24"/>
          <w:lang w:val="en-US"/>
        </w:rPr>
        <w:t xml:space="preserve">and in the Statesman and India express dated 17th August, 1986 </w:t>
      </w:r>
      <w:r w:rsidR="009E72BE" w:rsidRPr="00767C9F">
        <w:rPr>
          <w:rFonts w:ascii="Times New Roman" w:hAnsi="Times New Roman" w:cs="Times New Roman"/>
          <w:sz w:val="24"/>
          <w:szCs w:val="24"/>
          <w:lang w:val="en-US"/>
        </w:rPr>
        <w:t>for deaths in police lock up and custody.</w:t>
      </w:r>
      <w:r w:rsidR="009E72BE" w:rsidRPr="00767C9F">
        <w:rPr>
          <w:sz w:val="24"/>
          <w:szCs w:val="24"/>
        </w:rPr>
        <w:t xml:space="preserve"> </w:t>
      </w:r>
      <w:r w:rsidR="009E72BE" w:rsidRPr="00767C9F">
        <w:rPr>
          <w:rFonts w:ascii="Times New Roman" w:hAnsi="Times New Roman" w:cs="Times New Roman"/>
          <w:sz w:val="24"/>
          <w:szCs w:val="24"/>
          <w:lang w:val="en-US"/>
        </w:rPr>
        <w:t>He requested that the letter be treated as a Writ Petition within the “Public Interest Litigation” Category.</w:t>
      </w:r>
      <w:r w:rsidR="00322C35" w:rsidRPr="00767C9F">
        <w:rPr>
          <w:rFonts w:ascii="Times New Roman" w:hAnsi="Times New Roman" w:cs="Times New Roman"/>
          <w:sz w:val="24"/>
          <w:szCs w:val="24"/>
          <w:lang w:val="en-US"/>
        </w:rPr>
        <w:t xml:space="preserve"> How police </w:t>
      </w:r>
      <w:proofErr w:type="gramStart"/>
      <w:r w:rsidR="00322C35" w:rsidRPr="00767C9F">
        <w:rPr>
          <w:rFonts w:ascii="Times New Roman" w:hAnsi="Times New Roman" w:cs="Times New Roman"/>
          <w:sz w:val="24"/>
          <w:szCs w:val="24"/>
          <w:lang w:val="en-US"/>
        </w:rPr>
        <w:t>becomes</w:t>
      </w:r>
      <w:proofErr w:type="gramEnd"/>
      <w:r w:rsidR="00322C35" w:rsidRPr="00767C9F">
        <w:rPr>
          <w:rFonts w:ascii="Times New Roman" w:hAnsi="Times New Roman" w:cs="Times New Roman"/>
          <w:sz w:val="24"/>
          <w:szCs w:val="24"/>
          <w:lang w:val="en-US"/>
        </w:rPr>
        <w:t xml:space="preserve"> </w:t>
      </w:r>
      <w:r w:rsidR="00A96252" w:rsidRPr="00767C9F">
        <w:rPr>
          <w:rFonts w:ascii="Times New Roman" w:hAnsi="Times New Roman" w:cs="Times New Roman"/>
          <w:sz w:val="24"/>
          <w:szCs w:val="24"/>
          <w:lang w:val="en-US"/>
        </w:rPr>
        <w:t xml:space="preserve">over powering </w:t>
      </w:r>
      <w:r w:rsidR="00322C35" w:rsidRPr="00767C9F">
        <w:rPr>
          <w:rFonts w:ascii="Times New Roman" w:hAnsi="Times New Roman" w:cs="Times New Roman"/>
          <w:sz w:val="24"/>
          <w:szCs w:val="24"/>
          <w:lang w:val="en-US"/>
        </w:rPr>
        <w:t>and the crime go unpunished, so in th</w:t>
      </w:r>
      <w:r w:rsidR="00A96252" w:rsidRPr="00767C9F">
        <w:rPr>
          <w:rFonts w:ascii="Times New Roman" w:hAnsi="Times New Roman" w:cs="Times New Roman"/>
          <w:sz w:val="24"/>
          <w:szCs w:val="24"/>
          <w:lang w:val="en-US"/>
        </w:rPr>
        <w:t>e</w:t>
      </w:r>
      <w:r w:rsidR="00322C35" w:rsidRPr="00767C9F">
        <w:rPr>
          <w:rFonts w:ascii="Times New Roman" w:hAnsi="Times New Roman" w:cs="Times New Roman"/>
          <w:sz w:val="24"/>
          <w:szCs w:val="24"/>
          <w:lang w:val="en-US"/>
        </w:rPr>
        <w:t xml:space="preserve"> lieu family members must also be given compensation for such injury caused to them</w:t>
      </w:r>
      <w:r w:rsidR="00A96252" w:rsidRPr="00767C9F">
        <w:rPr>
          <w:rFonts w:ascii="Times New Roman" w:hAnsi="Times New Roman" w:cs="Times New Roman"/>
          <w:sz w:val="24"/>
          <w:szCs w:val="24"/>
          <w:lang w:val="en-US"/>
        </w:rPr>
        <w:t xml:space="preserve"> and rights of the individuals must be protected</w:t>
      </w:r>
      <w:r w:rsidR="00322C35" w:rsidRPr="00767C9F">
        <w:rPr>
          <w:rFonts w:ascii="Times New Roman" w:hAnsi="Times New Roman" w:cs="Times New Roman"/>
          <w:sz w:val="24"/>
          <w:szCs w:val="24"/>
          <w:lang w:val="en-US"/>
        </w:rPr>
        <w:t>.</w:t>
      </w:r>
      <w:r w:rsidR="009E72BE" w:rsidRPr="00767C9F">
        <w:rPr>
          <w:rFonts w:ascii="Times New Roman" w:hAnsi="Times New Roman" w:cs="Times New Roman"/>
          <w:sz w:val="24"/>
          <w:szCs w:val="24"/>
          <w:lang w:val="en-US"/>
        </w:rPr>
        <w:t xml:space="preserve"> Considering the importance of the issues raised in the letter, it was treated as a Writ Petition and notice was served to the Respondents.</w:t>
      </w:r>
      <w:r w:rsidR="00322C35" w:rsidRPr="00767C9F">
        <w:rPr>
          <w:rFonts w:ascii="Times New Roman" w:hAnsi="Times New Roman" w:cs="Times New Roman"/>
          <w:sz w:val="24"/>
          <w:szCs w:val="24"/>
          <w:lang w:val="en-US"/>
        </w:rPr>
        <w:t xml:space="preserve"> While the Writ Petition was under consideration Mr. Ashok Kumar Johri, wrote a letter to the Chief Justice drawing his attention again towards a custodial death case of one Mahesh Bihari of </w:t>
      </w:r>
      <w:proofErr w:type="spellStart"/>
      <w:r w:rsidR="00322C35" w:rsidRPr="00767C9F">
        <w:rPr>
          <w:rFonts w:ascii="Times New Roman" w:hAnsi="Times New Roman" w:cs="Times New Roman"/>
          <w:sz w:val="24"/>
          <w:szCs w:val="24"/>
          <w:lang w:val="en-US"/>
        </w:rPr>
        <w:t>Pilkhana</w:t>
      </w:r>
      <w:proofErr w:type="spellEnd"/>
      <w:r w:rsidR="00322C35" w:rsidRPr="00767C9F">
        <w:rPr>
          <w:rFonts w:ascii="Times New Roman" w:hAnsi="Times New Roman" w:cs="Times New Roman"/>
          <w:sz w:val="24"/>
          <w:szCs w:val="24"/>
          <w:lang w:val="en-US"/>
        </w:rPr>
        <w:t xml:space="preserve">, Aligarh in Police Custody. The same letter was also treated as a Writ Petition and was tagged along with the Writ Petition filed by Mr. </w:t>
      </w:r>
      <w:proofErr w:type="spellStart"/>
      <w:r w:rsidR="00322C35" w:rsidRPr="00767C9F">
        <w:rPr>
          <w:rFonts w:ascii="Times New Roman" w:hAnsi="Times New Roman" w:cs="Times New Roman"/>
          <w:sz w:val="24"/>
          <w:szCs w:val="24"/>
          <w:lang w:val="en-US"/>
        </w:rPr>
        <w:t>D.</w:t>
      </w:r>
      <w:proofErr w:type="gramStart"/>
      <w:r w:rsidR="00322C35" w:rsidRPr="00767C9F">
        <w:rPr>
          <w:rFonts w:ascii="Times New Roman" w:hAnsi="Times New Roman" w:cs="Times New Roman"/>
          <w:sz w:val="24"/>
          <w:szCs w:val="24"/>
          <w:lang w:val="en-US"/>
        </w:rPr>
        <w:t>K.Basu</w:t>
      </w:r>
      <w:proofErr w:type="spellEnd"/>
      <w:proofErr w:type="gramEnd"/>
      <w:r w:rsidR="00322C35" w:rsidRPr="00767C9F">
        <w:rPr>
          <w:rFonts w:ascii="Times New Roman" w:hAnsi="Times New Roman" w:cs="Times New Roman"/>
          <w:sz w:val="24"/>
          <w:szCs w:val="24"/>
          <w:lang w:val="en-US"/>
        </w:rPr>
        <w:t xml:space="preserve">. Dr. </w:t>
      </w:r>
      <w:proofErr w:type="spellStart"/>
      <w:r w:rsidR="00322C35" w:rsidRPr="00767C9F">
        <w:rPr>
          <w:rFonts w:ascii="Times New Roman" w:hAnsi="Times New Roman" w:cs="Times New Roman"/>
          <w:sz w:val="24"/>
          <w:szCs w:val="24"/>
          <w:lang w:val="en-US"/>
        </w:rPr>
        <w:t>A.</w:t>
      </w:r>
      <w:proofErr w:type="gramStart"/>
      <w:r w:rsidR="00322C35" w:rsidRPr="00767C9F">
        <w:rPr>
          <w:rFonts w:ascii="Times New Roman" w:hAnsi="Times New Roman" w:cs="Times New Roman"/>
          <w:sz w:val="24"/>
          <w:szCs w:val="24"/>
          <w:lang w:val="en-US"/>
        </w:rPr>
        <w:t>M.Singhvi</w:t>
      </w:r>
      <w:proofErr w:type="spellEnd"/>
      <w:proofErr w:type="gramEnd"/>
      <w:r w:rsidR="00322C35" w:rsidRPr="00767C9F">
        <w:rPr>
          <w:rFonts w:ascii="Times New Roman" w:hAnsi="Times New Roman" w:cs="Times New Roman"/>
          <w:sz w:val="24"/>
          <w:szCs w:val="24"/>
          <w:lang w:val="en-US"/>
        </w:rPr>
        <w:t xml:space="preserve">, Senior Advocate was appointed as Amicus Curiae to assist the Court for this matter. In addition to this, </w:t>
      </w:r>
      <w:proofErr w:type="gramStart"/>
      <w:r w:rsidR="00322C35" w:rsidRPr="00767C9F">
        <w:rPr>
          <w:rFonts w:ascii="Times New Roman" w:hAnsi="Times New Roman" w:cs="Times New Roman"/>
          <w:sz w:val="24"/>
          <w:szCs w:val="24"/>
          <w:lang w:val="en-US"/>
        </w:rPr>
        <w:t>On</w:t>
      </w:r>
      <w:proofErr w:type="gramEnd"/>
      <w:r w:rsidR="00322C35" w:rsidRPr="00767C9F">
        <w:rPr>
          <w:rFonts w:ascii="Times New Roman" w:hAnsi="Times New Roman" w:cs="Times New Roman"/>
          <w:sz w:val="24"/>
          <w:szCs w:val="24"/>
          <w:lang w:val="en-US"/>
        </w:rPr>
        <w:t xml:space="preserve"> 14.08.1987, the Court made the Order issuing notices to all the State Governments and notice was also issued to the Law Commission of India requesting suitable suggestions within </w:t>
      </w:r>
      <w:r w:rsidR="00322C35" w:rsidRPr="00767C9F">
        <w:rPr>
          <w:rFonts w:ascii="Times New Roman" w:hAnsi="Times New Roman" w:cs="Times New Roman"/>
          <w:sz w:val="24"/>
          <w:szCs w:val="24"/>
          <w:lang w:val="en-US"/>
        </w:rPr>
        <w:lastRenderedPageBreak/>
        <w:t>a period of two months. In response to the notice, affidavits were filed by several states including West Bengal, Orissa, Assam, Himachal Pradesh, Haryana, Tamil Nadu, Meghalaya, Maharashtra and Manipur.</w:t>
      </w:r>
      <w:r w:rsidR="00322C35" w:rsidRPr="00767C9F">
        <w:rPr>
          <w:rStyle w:val="FootnoteReference"/>
          <w:rFonts w:ascii="Times New Roman" w:hAnsi="Times New Roman" w:cs="Times New Roman"/>
          <w:sz w:val="24"/>
          <w:szCs w:val="24"/>
          <w:lang w:val="en-US"/>
        </w:rPr>
        <w:footnoteReference w:id="1"/>
      </w:r>
      <w:r w:rsidR="00F77091" w:rsidRPr="00767C9F">
        <w:rPr>
          <w:rFonts w:ascii="Times New Roman" w:hAnsi="Times New Roman" w:cs="Times New Roman"/>
          <w:sz w:val="24"/>
          <w:szCs w:val="24"/>
          <w:lang w:val="en-US"/>
        </w:rPr>
        <w:t xml:space="preserve"> </w:t>
      </w:r>
    </w:p>
    <w:p w14:paraId="7C1BEC05" w14:textId="77777777" w:rsidR="00F77091" w:rsidRPr="00767C9F" w:rsidRDefault="00F77091"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 xml:space="preserve">Issue: </w:t>
      </w:r>
    </w:p>
    <w:p w14:paraId="163E9D63" w14:textId="785CA120" w:rsidR="00F77091" w:rsidRPr="00767C9F" w:rsidRDefault="00F77091"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The Issue in the Present Case pertained to Custodial Torture and Deaths by the Police</w:t>
      </w:r>
      <w:r w:rsidR="00A96252" w:rsidRPr="00767C9F">
        <w:rPr>
          <w:rFonts w:ascii="Times New Roman" w:hAnsi="Times New Roman" w:cs="Times New Roman"/>
          <w:sz w:val="24"/>
          <w:szCs w:val="24"/>
          <w:lang w:val="en-US"/>
        </w:rPr>
        <w:t xml:space="preserve">, </w:t>
      </w:r>
      <w:r w:rsidR="00602713" w:rsidRPr="00767C9F">
        <w:rPr>
          <w:rFonts w:ascii="Times New Roman" w:hAnsi="Times New Roman" w:cs="Times New Roman"/>
          <w:sz w:val="24"/>
          <w:szCs w:val="24"/>
          <w:lang w:val="en-US"/>
        </w:rPr>
        <w:t xml:space="preserve">also </w:t>
      </w:r>
      <w:r w:rsidR="00A96252" w:rsidRPr="00767C9F">
        <w:rPr>
          <w:rFonts w:ascii="Times New Roman" w:hAnsi="Times New Roman" w:cs="Times New Roman"/>
          <w:sz w:val="24"/>
          <w:szCs w:val="24"/>
          <w:lang w:val="en-US"/>
        </w:rPr>
        <w:t xml:space="preserve">is </w:t>
      </w:r>
      <w:r w:rsidR="00602713" w:rsidRPr="00767C9F">
        <w:rPr>
          <w:rFonts w:ascii="Times New Roman" w:hAnsi="Times New Roman" w:cs="Times New Roman"/>
          <w:sz w:val="24"/>
          <w:szCs w:val="24"/>
          <w:lang w:val="en-US"/>
        </w:rPr>
        <w:t xml:space="preserve">the </w:t>
      </w:r>
      <w:r w:rsidR="00A96252" w:rsidRPr="00767C9F">
        <w:rPr>
          <w:rFonts w:ascii="Times New Roman" w:hAnsi="Times New Roman" w:cs="Times New Roman"/>
          <w:sz w:val="24"/>
          <w:szCs w:val="24"/>
          <w:lang w:val="en-US"/>
        </w:rPr>
        <w:t xml:space="preserve">violation </w:t>
      </w:r>
      <w:r w:rsidR="00602713" w:rsidRPr="00767C9F">
        <w:rPr>
          <w:rFonts w:ascii="Times New Roman" w:hAnsi="Times New Roman" w:cs="Times New Roman"/>
          <w:sz w:val="24"/>
          <w:szCs w:val="24"/>
          <w:lang w:val="en-US"/>
        </w:rPr>
        <w:t xml:space="preserve">of </w:t>
      </w:r>
      <w:r w:rsidR="00A96252" w:rsidRPr="00767C9F">
        <w:rPr>
          <w:rFonts w:ascii="Times New Roman" w:hAnsi="Times New Roman" w:cs="Times New Roman"/>
          <w:sz w:val="24"/>
          <w:szCs w:val="24"/>
          <w:lang w:val="en-US"/>
        </w:rPr>
        <w:t>Fundamental Rights</w:t>
      </w:r>
      <w:r w:rsidR="00602713" w:rsidRPr="00767C9F">
        <w:rPr>
          <w:rFonts w:ascii="Times New Roman" w:hAnsi="Times New Roman" w:cs="Times New Roman"/>
          <w:sz w:val="24"/>
          <w:szCs w:val="24"/>
          <w:lang w:val="en-US"/>
        </w:rPr>
        <w:t xml:space="preserve"> guaranteed by the Constitution of India</w:t>
      </w:r>
      <w:r w:rsidR="00A96252" w:rsidRPr="00767C9F">
        <w:rPr>
          <w:rFonts w:ascii="Times New Roman" w:hAnsi="Times New Roman" w:cs="Times New Roman"/>
          <w:sz w:val="24"/>
          <w:szCs w:val="24"/>
          <w:lang w:val="en-US"/>
        </w:rPr>
        <w:t xml:space="preserve"> of the individuals</w:t>
      </w:r>
      <w:r w:rsidR="00602713" w:rsidRPr="00767C9F">
        <w:rPr>
          <w:rFonts w:ascii="Times New Roman" w:hAnsi="Times New Roman" w:cs="Times New Roman"/>
          <w:sz w:val="24"/>
          <w:szCs w:val="24"/>
          <w:lang w:val="en-US"/>
        </w:rPr>
        <w:t xml:space="preserve"> in respect of the prisoners</w:t>
      </w:r>
      <w:r w:rsidR="00A96252" w:rsidRPr="00767C9F">
        <w:rPr>
          <w:rFonts w:ascii="Times New Roman" w:hAnsi="Times New Roman" w:cs="Times New Roman"/>
          <w:sz w:val="24"/>
          <w:szCs w:val="24"/>
          <w:lang w:val="en-US"/>
        </w:rPr>
        <w:t xml:space="preserve"> </w:t>
      </w:r>
      <w:r w:rsidR="00602713" w:rsidRPr="00767C9F">
        <w:rPr>
          <w:rFonts w:ascii="Times New Roman" w:hAnsi="Times New Roman" w:cs="Times New Roman"/>
          <w:sz w:val="24"/>
          <w:szCs w:val="24"/>
          <w:lang w:val="en-US"/>
        </w:rPr>
        <w:t>were taken into consideration.</w:t>
      </w:r>
    </w:p>
    <w:p w14:paraId="7A1643CF" w14:textId="43345B94" w:rsidR="00F40E49" w:rsidRPr="00767C9F" w:rsidRDefault="00F40E49" w:rsidP="00B96450">
      <w:pPr>
        <w:spacing w:line="360" w:lineRule="auto"/>
        <w:jc w:val="both"/>
        <w:rPr>
          <w:rFonts w:ascii="Times New Roman" w:hAnsi="Times New Roman" w:cs="Times New Roman"/>
          <w:sz w:val="24"/>
          <w:szCs w:val="24"/>
          <w:lang w:val="en-US"/>
        </w:rPr>
      </w:pPr>
    </w:p>
    <w:p w14:paraId="52E51BB9" w14:textId="147B9A36" w:rsidR="001371CF" w:rsidRPr="00767C9F" w:rsidRDefault="001371CF"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 xml:space="preserve">Arguments </w:t>
      </w:r>
      <w:proofErr w:type="gramStart"/>
      <w:r w:rsidRPr="00767C9F">
        <w:rPr>
          <w:rFonts w:ascii="Times New Roman" w:hAnsi="Times New Roman" w:cs="Times New Roman"/>
          <w:b/>
          <w:bCs/>
          <w:sz w:val="28"/>
          <w:szCs w:val="28"/>
          <w:lang w:val="en-US"/>
        </w:rPr>
        <w:t>By</w:t>
      </w:r>
      <w:proofErr w:type="gramEnd"/>
      <w:r w:rsidRPr="00767C9F">
        <w:rPr>
          <w:rFonts w:ascii="Times New Roman" w:hAnsi="Times New Roman" w:cs="Times New Roman"/>
          <w:b/>
          <w:bCs/>
          <w:sz w:val="28"/>
          <w:szCs w:val="28"/>
          <w:lang w:val="en-US"/>
        </w:rPr>
        <w:t xml:space="preserve"> Petitioner: -</w:t>
      </w:r>
    </w:p>
    <w:p w14:paraId="0FA4C409" w14:textId="77777777" w:rsidR="001371CF" w:rsidRPr="00767C9F" w:rsidRDefault="001371CF" w:rsidP="00B96450">
      <w:pPr>
        <w:pStyle w:val="ListParagraph"/>
        <w:numPr>
          <w:ilvl w:val="0"/>
          <w:numId w:val="2"/>
        </w:numPr>
        <w:spacing w:line="360" w:lineRule="auto"/>
        <w:jc w:val="both"/>
        <w:rPr>
          <w:rFonts w:ascii="Times New Roman" w:hAnsi="Times New Roman" w:cs="Times New Roman"/>
          <w:b/>
          <w:bCs/>
          <w:sz w:val="28"/>
          <w:szCs w:val="28"/>
          <w:lang w:val="en-US"/>
        </w:rPr>
      </w:pPr>
      <w:r w:rsidRPr="00767C9F">
        <w:rPr>
          <w:rFonts w:ascii="Times New Roman" w:hAnsi="Times New Roman" w:cs="Times New Roman"/>
          <w:sz w:val="24"/>
          <w:szCs w:val="24"/>
          <w:lang w:val="en-US"/>
        </w:rPr>
        <w:t xml:space="preserve">Petitioner emphasizes on formulate modalities for awarding compensation to the victim and/or family members of the victim for </w:t>
      </w:r>
      <w:proofErr w:type="spellStart"/>
      <w:r w:rsidRPr="00767C9F">
        <w:rPr>
          <w:rFonts w:ascii="Times New Roman" w:hAnsi="Times New Roman" w:cs="Times New Roman"/>
          <w:sz w:val="24"/>
          <w:szCs w:val="24"/>
          <w:lang w:val="en-US"/>
        </w:rPr>
        <w:t>attrocities</w:t>
      </w:r>
      <w:proofErr w:type="spellEnd"/>
      <w:r w:rsidRPr="00767C9F">
        <w:rPr>
          <w:rFonts w:ascii="Times New Roman" w:hAnsi="Times New Roman" w:cs="Times New Roman"/>
          <w:sz w:val="24"/>
          <w:szCs w:val="24"/>
          <w:lang w:val="en-US"/>
        </w:rPr>
        <w:t xml:space="preserve"> and death caused in police custody and to provide for accountability of the efforts are often made to hush up the matter of lock-up deaths and thus the crime goes unpunished and "flourishes". </w:t>
      </w:r>
    </w:p>
    <w:p w14:paraId="42C88793" w14:textId="0BA9E437" w:rsidR="001371CF" w:rsidRPr="00767C9F" w:rsidRDefault="001371CF" w:rsidP="00B96450">
      <w:pPr>
        <w:pStyle w:val="ListParagraph"/>
        <w:numPr>
          <w:ilvl w:val="0"/>
          <w:numId w:val="2"/>
        </w:numPr>
        <w:spacing w:line="360" w:lineRule="auto"/>
        <w:jc w:val="both"/>
        <w:rPr>
          <w:rFonts w:ascii="Times New Roman" w:hAnsi="Times New Roman" w:cs="Times New Roman"/>
          <w:b/>
          <w:bCs/>
          <w:sz w:val="28"/>
          <w:szCs w:val="28"/>
          <w:lang w:val="en-US"/>
        </w:rPr>
      </w:pPr>
      <w:r w:rsidRPr="00767C9F">
        <w:rPr>
          <w:rFonts w:ascii="Times New Roman" w:hAnsi="Times New Roman" w:cs="Times New Roman"/>
          <w:sz w:val="24"/>
          <w:szCs w:val="24"/>
          <w:lang w:val="en-US"/>
        </w:rPr>
        <w:t>It was requested that the letter along with the new items be treated as a writ petition under "public interest litigation" category</w:t>
      </w:r>
      <w:r w:rsidRPr="00767C9F">
        <w:rPr>
          <w:rFonts w:ascii="Times New Roman" w:hAnsi="Times New Roman" w:cs="Times New Roman"/>
          <w:b/>
          <w:bCs/>
          <w:sz w:val="28"/>
          <w:szCs w:val="28"/>
          <w:lang w:val="en-US"/>
        </w:rPr>
        <w:t>.</w:t>
      </w:r>
    </w:p>
    <w:p w14:paraId="4AAA0E83" w14:textId="20901793" w:rsidR="00F40E49" w:rsidRPr="00767C9F" w:rsidRDefault="00F40E49"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 xml:space="preserve">Arguments </w:t>
      </w:r>
      <w:proofErr w:type="gramStart"/>
      <w:r w:rsidRPr="00767C9F">
        <w:rPr>
          <w:rFonts w:ascii="Times New Roman" w:hAnsi="Times New Roman" w:cs="Times New Roman"/>
          <w:b/>
          <w:bCs/>
          <w:sz w:val="28"/>
          <w:szCs w:val="28"/>
          <w:lang w:val="en-US"/>
        </w:rPr>
        <w:t>By</w:t>
      </w:r>
      <w:proofErr w:type="gramEnd"/>
      <w:r w:rsidRPr="00767C9F">
        <w:rPr>
          <w:rFonts w:ascii="Times New Roman" w:hAnsi="Times New Roman" w:cs="Times New Roman"/>
          <w:b/>
          <w:bCs/>
          <w:sz w:val="28"/>
          <w:szCs w:val="28"/>
          <w:lang w:val="en-US"/>
        </w:rPr>
        <w:t xml:space="preserve"> Respondents: -</w:t>
      </w:r>
    </w:p>
    <w:p w14:paraId="4C2D2516" w14:textId="03586569" w:rsidR="00F40E49" w:rsidRPr="00767C9F" w:rsidRDefault="00F40E49"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The Respondents in response to the notice issues filed a counter petition for which,</w:t>
      </w:r>
    </w:p>
    <w:p w14:paraId="311387FC" w14:textId="77777777" w:rsidR="00F40E49" w:rsidRPr="00767C9F" w:rsidRDefault="00F40E49" w:rsidP="00B96450">
      <w:pPr>
        <w:pStyle w:val="ListParagraph"/>
        <w:numPr>
          <w:ilvl w:val="0"/>
          <w:numId w:val="1"/>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It was maintained that the police </w:t>
      </w:r>
      <w:proofErr w:type="gramStart"/>
      <w:r w:rsidRPr="00767C9F">
        <w:rPr>
          <w:rFonts w:ascii="Times New Roman" w:hAnsi="Times New Roman" w:cs="Times New Roman"/>
          <w:sz w:val="24"/>
          <w:szCs w:val="24"/>
          <w:lang w:val="en-US"/>
        </w:rPr>
        <w:t>was</w:t>
      </w:r>
      <w:proofErr w:type="gramEnd"/>
      <w:r w:rsidRPr="00767C9F">
        <w:rPr>
          <w:rFonts w:ascii="Times New Roman" w:hAnsi="Times New Roman" w:cs="Times New Roman"/>
          <w:sz w:val="24"/>
          <w:szCs w:val="24"/>
          <w:lang w:val="en-US"/>
        </w:rPr>
        <w:t xml:space="preserve"> no hushing up any matter of lock-up death and that where ever police personnel were found to be responsible for such death, action was being initiated against them. </w:t>
      </w:r>
    </w:p>
    <w:p w14:paraId="71370EEF" w14:textId="0C458969" w:rsidR="00F40E49" w:rsidRPr="00767C9F" w:rsidRDefault="00F40E49" w:rsidP="00B96450">
      <w:pPr>
        <w:pStyle w:val="ListParagraph"/>
        <w:numPr>
          <w:ilvl w:val="0"/>
          <w:numId w:val="1"/>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The respondents characteri</w:t>
      </w:r>
      <w:r w:rsidR="001371CF" w:rsidRPr="00767C9F">
        <w:rPr>
          <w:rFonts w:ascii="Times New Roman" w:hAnsi="Times New Roman" w:cs="Times New Roman"/>
          <w:sz w:val="24"/>
          <w:szCs w:val="24"/>
          <w:lang w:val="en-US"/>
        </w:rPr>
        <w:t>z</w:t>
      </w:r>
      <w:r w:rsidRPr="00767C9F">
        <w:rPr>
          <w:rFonts w:ascii="Times New Roman" w:hAnsi="Times New Roman" w:cs="Times New Roman"/>
          <w:sz w:val="24"/>
          <w:szCs w:val="24"/>
          <w:lang w:val="en-US"/>
        </w:rPr>
        <w:t>ed the writ petition as misconceived, misleading and untenable in law</w:t>
      </w:r>
      <w:r w:rsidR="00602713" w:rsidRPr="00767C9F">
        <w:rPr>
          <w:rFonts w:ascii="Times New Roman" w:hAnsi="Times New Roman" w:cs="Times New Roman"/>
          <w:sz w:val="24"/>
          <w:szCs w:val="24"/>
          <w:lang w:val="en-US"/>
        </w:rPr>
        <w:t xml:space="preserve"> and that "everything was well" within their respective States.</w:t>
      </w:r>
    </w:p>
    <w:p w14:paraId="3BF83035" w14:textId="5F75E94A" w:rsidR="001371CF" w:rsidRPr="00767C9F" w:rsidRDefault="001371CF" w:rsidP="00B96450">
      <w:pPr>
        <w:spacing w:line="360" w:lineRule="auto"/>
        <w:jc w:val="both"/>
        <w:rPr>
          <w:rFonts w:ascii="Times New Roman" w:hAnsi="Times New Roman" w:cs="Times New Roman"/>
          <w:sz w:val="24"/>
          <w:szCs w:val="24"/>
          <w:lang w:val="en-US"/>
        </w:rPr>
      </w:pPr>
    </w:p>
    <w:p w14:paraId="4983B172" w14:textId="5C3B3C07" w:rsidR="001371CF" w:rsidRPr="00767C9F" w:rsidRDefault="001371CF" w:rsidP="00B96450">
      <w:pPr>
        <w:spacing w:line="360" w:lineRule="auto"/>
        <w:jc w:val="both"/>
        <w:rPr>
          <w:rFonts w:ascii="Times New Roman" w:hAnsi="Times New Roman" w:cs="Times New Roman"/>
          <w:sz w:val="24"/>
          <w:szCs w:val="24"/>
          <w:lang w:val="en-US"/>
        </w:rPr>
      </w:pPr>
    </w:p>
    <w:p w14:paraId="677ABBAC" w14:textId="6A7E9B3C" w:rsidR="001371CF" w:rsidRPr="00767C9F" w:rsidRDefault="001371CF" w:rsidP="00B96450">
      <w:pPr>
        <w:spacing w:line="360" w:lineRule="auto"/>
        <w:jc w:val="both"/>
        <w:rPr>
          <w:rFonts w:ascii="Times New Roman" w:hAnsi="Times New Roman" w:cs="Times New Roman"/>
          <w:sz w:val="24"/>
          <w:szCs w:val="24"/>
          <w:lang w:val="en-US"/>
        </w:rPr>
      </w:pPr>
    </w:p>
    <w:p w14:paraId="6989A862" w14:textId="77777777" w:rsidR="00802970" w:rsidRPr="00767C9F" w:rsidRDefault="00802970" w:rsidP="00B96450">
      <w:pPr>
        <w:spacing w:line="360" w:lineRule="auto"/>
        <w:jc w:val="both"/>
        <w:rPr>
          <w:rFonts w:ascii="Times New Roman" w:hAnsi="Times New Roman" w:cs="Times New Roman"/>
          <w:b/>
          <w:bCs/>
          <w:sz w:val="28"/>
          <w:szCs w:val="28"/>
          <w:lang w:val="en-US"/>
        </w:rPr>
      </w:pPr>
    </w:p>
    <w:p w14:paraId="5C6DB076" w14:textId="5B8882A9" w:rsidR="001371CF" w:rsidRPr="00767C9F" w:rsidRDefault="00602713"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 xml:space="preserve"> </w:t>
      </w:r>
      <w:r w:rsidR="00802970" w:rsidRPr="00767C9F">
        <w:rPr>
          <w:rFonts w:ascii="Times New Roman" w:hAnsi="Times New Roman" w:cs="Times New Roman"/>
          <w:b/>
          <w:bCs/>
          <w:sz w:val="28"/>
          <w:szCs w:val="28"/>
          <w:lang w:val="en-US"/>
        </w:rPr>
        <w:t xml:space="preserve">About the </w:t>
      </w:r>
      <w:proofErr w:type="spellStart"/>
      <w:r w:rsidR="00802970" w:rsidRPr="00767C9F">
        <w:rPr>
          <w:rFonts w:ascii="Times New Roman" w:hAnsi="Times New Roman" w:cs="Times New Roman"/>
          <w:b/>
          <w:bCs/>
          <w:sz w:val="28"/>
          <w:szCs w:val="28"/>
          <w:lang w:val="en-US"/>
        </w:rPr>
        <w:t>Prisoners</w:t>
      </w:r>
      <w:proofErr w:type="spellEnd"/>
      <w:r w:rsidR="00802970" w:rsidRPr="00767C9F">
        <w:rPr>
          <w:rFonts w:ascii="Times New Roman" w:hAnsi="Times New Roman" w:cs="Times New Roman"/>
          <w:b/>
          <w:bCs/>
          <w:sz w:val="28"/>
          <w:szCs w:val="28"/>
          <w:lang w:val="en-US"/>
        </w:rPr>
        <w:t xml:space="preserve"> Rights And Custodial Violence – A remarkable part of</w:t>
      </w:r>
      <w:r w:rsidR="00521923" w:rsidRPr="00767C9F">
        <w:rPr>
          <w:rFonts w:ascii="Times New Roman" w:hAnsi="Times New Roman" w:cs="Times New Roman"/>
          <w:b/>
          <w:bCs/>
          <w:sz w:val="28"/>
          <w:szCs w:val="28"/>
          <w:lang w:val="en-US"/>
        </w:rPr>
        <w:t xml:space="preserve"> The</w:t>
      </w:r>
      <w:r w:rsidR="00802970" w:rsidRPr="00767C9F">
        <w:rPr>
          <w:rFonts w:ascii="Times New Roman" w:hAnsi="Times New Roman" w:cs="Times New Roman"/>
          <w:b/>
          <w:bCs/>
          <w:sz w:val="28"/>
          <w:szCs w:val="28"/>
          <w:lang w:val="en-US"/>
        </w:rPr>
        <w:t xml:space="preserve"> Judgement given by Justice AS </w:t>
      </w:r>
      <w:proofErr w:type="gramStart"/>
      <w:r w:rsidR="00802970" w:rsidRPr="00767C9F">
        <w:rPr>
          <w:rFonts w:ascii="Times New Roman" w:hAnsi="Times New Roman" w:cs="Times New Roman"/>
          <w:b/>
          <w:bCs/>
          <w:sz w:val="28"/>
          <w:szCs w:val="28"/>
          <w:lang w:val="en-US"/>
        </w:rPr>
        <w:t>Anand</w:t>
      </w:r>
      <w:r w:rsidR="00ED47D5" w:rsidRPr="00767C9F">
        <w:rPr>
          <w:rFonts w:ascii="Times New Roman" w:hAnsi="Times New Roman" w:cs="Times New Roman"/>
          <w:b/>
          <w:bCs/>
          <w:sz w:val="28"/>
          <w:szCs w:val="28"/>
          <w:lang w:val="en-US"/>
        </w:rPr>
        <w:t xml:space="preserve"> </w:t>
      </w:r>
      <w:r w:rsidRPr="00767C9F">
        <w:rPr>
          <w:rFonts w:ascii="Times New Roman" w:hAnsi="Times New Roman" w:cs="Times New Roman"/>
          <w:b/>
          <w:bCs/>
          <w:sz w:val="28"/>
          <w:szCs w:val="28"/>
          <w:lang w:val="en-US"/>
        </w:rPr>
        <w:t>:</w:t>
      </w:r>
      <w:proofErr w:type="gramEnd"/>
      <w:r w:rsidRPr="00767C9F">
        <w:rPr>
          <w:rFonts w:ascii="Times New Roman" w:hAnsi="Times New Roman" w:cs="Times New Roman"/>
          <w:b/>
          <w:bCs/>
          <w:sz w:val="28"/>
          <w:szCs w:val="28"/>
          <w:lang w:val="en-US"/>
        </w:rPr>
        <w:t xml:space="preserve"> -</w:t>
      </w:r>
    </w:p>
    <w:p w14:paraId="598B44E7" w14:textId="646FA120" w:rsidR="001D486C" w:rsidRPr="00767C9F" w:rsidRDefault="001D486C" w:rsidP="00B96450">
      <w:pPr>
        <w:spacing w:line="360" w:lineRule="auto"/>
        <w:jc w:val="both"/>
        <w:rPr>
          <w:rFonts w:ascii="Times New Roman" w:hAnsi="Times New Roman" w:cs="Times New Roman"/>
          <w:i/>
          <w:iCs/>
          <w:sz w:val="24"/>
          <w:szCs w:val="24"/>
          <w:lang w:val="en-US"/>
        </w:rPr>
      </w:pPr>
      <w:r w:rsidRPr="00767C9F">
        <w:rPr>
          <w:rFonts w:ascii="Times New Roman" w:hAnsi="Times New Roman" w:cs="Times New Roman"/>
          <w:i/>
          <w:iCs/>
          <w:sz w:val="24"/>
          <w:szCs w:val="24"/>
          <w:lang w:val="en-US"/>
        </w:rPr>
        <w:t>Torture is despair and fear and rage and hate. It is a desire to kill and destroy including yourself."</w:t>
      </w:r>
    </w:p>
    <w:p w14:paraId="26FB9A3A" w14:textId="64F18860" w:rsidR="001D486C" w:rsidRPr="00767C9F" w:rsidRDefault="001D486C" w:rsidP="00B96450">
      <w:pPr>
        <w:spacing w:line="360" w:lineRule="auto"/>
        <w:jc w:val="both"/>
        <w:rPr>
          <w:rFonts w:ascii="Times New Roman" w:hAnsi="Times New Roman" w:cs="Times New Roman"/>
          <w:i/>
          <w:iCs/>
          <w:sz w:val="24"/>
          <w:szCs w:val="24"/>
          <w:lang w:val="en-US"/>
        </w:rPr>
      </w:pPr>
      <w:r w:rsidRPr="00767C9F">
        <w:rPr>
          <w:rFonts w:ascii="Times New Roman" w:hAnsi="Times New Roman" w:cs="Times New Roman"/>
          <w:i/>
          <w:iCs/>
          <w:sz w:val="24"/>
          <w:szCs w:val="24"/>
          <w:lang w:val="en-US"/>
        </w:rPr>
        <w:t>-Adriana P. Bartow</w:t>
      </w:r>
    </w:p>
    <w:p w14:paraId="2109C190" w14:textId="15F61D1A" w:rsidR="001D486C" w:rsidRPr="00767C9F" w:rsidRDefault="001D486C"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The Torture </w:t>
      </w:r>
      <w:r w:rsidR="00554D62" w:rsidRPr="00767C9F">
        <w:rPr>
          <w:rFonts w:ascii="Times New Roman" w:hAnsi="Times New Roman" w:cs="Times New Roman"/>
          <w:sz w:val="24"/>
          <w:szCs w:val="24"/>
          <w:lang w:val="en-US"/>
        </w:rPr>
        <w:t>Alt</w:t>
      </w:r>
      <w:r w:rsidRPr="00767C9F">
        <w:rPr>
          <w:rFonts w:ascii="Times New Roman" w:hAnsi="Times New Roman" w:cs="Times New Roman"/>
          <w:sz w:val="24"/>
          <w:szCs w:val="24"/>
          <w:lang w:val="en-US"/>
        </w:rPr>
        <w:t xml:space="preserve">hough </w:t>
      </w:r>
      <w:r w:rsidR="00554D62" w:rsidRPr="00767C9F">
        <w:rPr>
          <w:rFonts w:ascii="Times New Roman" w:hAnsi="Times New Roman" w:cs="Times New Roman"/>
          <w:sz w:val="24"/>
          <w:szCs w:val="24"/>
          <w:lang w:val="en-US"/>
        </w:rPr>
        <w:t xml:space="preserve">has not been defined in Constitution or in other penal laws. 'Torture' of a human being by another human being is essentially an instrument to impose the will of the 'strong' over the 'weak' by suffering. The word torture today has become synonymous </w:t>
      </w:r>
      <w:proofErr w:type="spellStart"/>
      <w:r w:rsidR="00554D62" w:rsidRPr="00767C9F">
        <w:rPr>
          <w:rFonts w:ascii="Times New Roman" w:hAnsi="Times New Roman" w:cs="Times New Roman"/>
          <w:sz w:val="24"/>
          <w:szCs w:val="24"/>
          <w:lang w:val="en-US"/>
        </w:rPr>
        <w:t>wit</w:t>
      </w:r>
      <w:proofErr w:type="spellEnd"/>
      <w:r w:rsidR="00554D62" w:rsidRPr="00767C9F">
        <w:rPr>
          <w:rFonts w:ascii="Times New Roman" w:hAnsi="Times New Roman" w:cs="Times New Roman"/>
          <w:sz w:val="24"/>
          <w:szCs w:val="24"/>
          <w:lang w:val="en-US"/>
        </w:rPr>
        <w:t xml:space="preserve"> the darker side of human </w:t>
      </w:r>
      <w:proofErr w:type="spellStart"/>
      <w:r w:rsidR="00554D62" w:rsidRPr="00767C9F">
        <w:rPr>
          <w:rFonts w:ascii="Times New Roman" w:hAnsi="Times New Roman" w:cs="Times New Roman"/>
          <w:sz w:val="24"/>
          <w:szCs w:val="24"/>
          <w:lang w:val="en-US"/>
        </w:rPr>
        <w:t>civilisation</w:t>
      </w:r>
      <w:proofErr w:type="spellEnd"/>
      <w:r w:rsidR="00554D62" w:rsidRPr="00767C9F">
        <w:rPr>
          <w:rStyle w:val="FootnoteReference"/>
          <w:rFonts w:ascii="Times New Roman" w:hAnsi="Times New Roman" w:cs="Times New Roman"/>
          <w:sz w:val="24"/>
          <w:szCs w:val="24"/>
          <w:lang w:val="en-US"/>
        </w:rPr>
        <w:footnoteReference w:id="2"/>
      </w:r>
    </w:p>
    <w:p w14:paraId="4395F0E3" w14:textId="1AD68B76" w:rsidR="00602713" w:rsidRPr="00767C9F" w:rsidRDefault="00B015BE"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The Law Commission of India in response to the notice issued by this Court forwarded a copy of the 113th Report regarding "injuries in police custody and suggested incorporation of Section 114-B in the India Evidence Act." (Section 114-B in the India Evidence Act: </w:t>
      </w:r>
      <w:proofErr w:type="gramStart"/>
      <w:r w:rsidRPr="00767C9F">
        <w:rPr>
          <w:rFonts w:ascii="Times New Roman" w:hAnsi="Times New Roman" w:cs="Times New Roman"/>
          <w:sz w:val="24"/>
          <w:szCs w:val="24"/>
          <w:lang w:val="en-US"/>
        </w:rPr>
        <w:t>-  an</w:t>
      </w:r>
      <w:proofErr w:type="gramEnd"/>
      <w:r w:rsidRPr="00767C9F">
        <w:rPr>
          <w:rFonts w:ascii="Times New Roman" w:hAnsi="Times New Roman" w:cs="Times New Roman"/>
          <w:sz w:val="24"/>
          <w:szCs w:val="24"/>
          <w:lang w:val="en-US"/>
        </w:rPr>
        <w:t xml:space="preserve"> accomplice is unworthy of credit unless he is corroborated in material particular.)</w:t>
      </w:r>
    </w:p>
    <w:p w14:paraId="33B0ECE2" w14:textId="610D9B7B" w:rsidR="00B015BE" w:rsidRPr="00767C9F" w:rsidRDefault="00B015BE"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Custodial violence, including torture and death in the lock ups, strikes a blow at the Rule of Law, which demands that the powers of the executive should not only be derived from law but also that the same should be limited by law. </w:t>
      </w:r>
      <w:r w:rsidRPr="00767C9F">
        <w:rPr>
          <w:rFonts w:ascii="Times New Roman" w:hAnsi="Times New Roman" w:cs="Times New Roman"/>
          <w:b/>
          <w:bCs/>
          <w:sz w:val="24"/>
          <w:szCs w:val="24"/>
          <w:lang w:val="en-US"/>
        </w:rPr>
        <w:t>Custodial violence is a matter of concern. It is aggravated by the fact that it is committed by persons who are supposed to be the protectors of the citizens.</w:t>
      </w:r>
      <w:r w:rsidR="001D486C" w:rsidRPr="00767C9F">
        <w:rPr>
          <w:rFonts w:ascii="Times New Roman" w:hAnsi="Times New Roman" w:cs="Times New Roman"/>
          <w:b/>
          <w:bCs/>
          <w:sz w:val="24"/>
          <w:szCs w:val="24"/>
          <w:lang w:val="en-US"/>
        </w:rPr>
        <w:t xml:space="preserve"> It is committed under the shield of uniform and authority in the four walls of a police station or lock-up, the victim being totally helpless. </w:t>
      </w:r>
      <w:r w:rsidR="001D486C" w:rsidRPr="00767C9F">
        <w:rPr>
          <w:rFonts w:ascii="Times New Roman" w:hAnsi="Times New Roman" w:cs="Times New Roman"/>
          <w:sz w:val="24"/>
          <w:szCs w:val="24"/>
          <w:lang w:val="en-US"/>
        </w:rPr>
        <w:t xml:space="preserve">These petitions raise important issues concerning police powers, including whether monetary compensation should be awarded for established infringement of the Fundamental Rights guaranteed by </w:t>
      </w:r>
      <w:r w:rsidR="001D486C" w:rsidRPr="00767C9F">
        <w:rPr>
          <w:rFonts w:ascii="Times New Roman" w:hAnsi="Times New Roman" w:cs="Times New Roman"/>
          <w:b/>
          <w:bCs/>
          <w:sz w:val="24"/>
          <w:szCs w:val="24"/>
          <w:lang w:val="en-US"/>
        </w:rPr>
        <w:t>Articles 21 and 22</w:t>
      </w:r>
      <w:r w:rsidR="001D486C" w:rsidRPr="00767C9F">
        <w:rPr>
          <w:rFonts w:ascii="Times New Roman" w:hAnsi="Times New Roman" w:cs="Times New Roman"/>
          <w:sz w:val="24"/>
          <w:szCs w:val="24"/>
          <w:lang w:val="en-US"/>
        </w:rPr>
        <w:t xml:space="preserve"> of the Constitution of India. The issues are fundamental.</w:t>
      </w:r>
      <w:r w:rsidR="001D486C" w:rsidRPr="00767C9F">
        <w:rPr>
          <w:rStyle w:val="FootnoteReference"/>
          <w:rFonts w:ascii="Times New Roman" w:hAnsi="Times New Roman" w:cs="Times New Roman"/>
          <w:sz w:val="24"/>
          <w:szCs w:val="24"/>
          <w:lang w:val="en-US"/>
        </w:rPr>
        <w:footnoteReference w:id="3"/>
      </w:r>
    </w:p>
    <w:p w14:paraId="0C921840" w14:textId="02997EBD" w:rsidR="00554D62" w:rsidRPr="00767C9F" w:rsidRDefault="00554D62"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In all custodial crimes that is of real concern is not only infliction of body pain but the mental agony which a person undergoes within the four walls of police station or lock-up. Whether it is physical assault or rape in police custody, the extent of trauma a person experiences </w:t>
      </w:r>
      <w:proofErr w:type="gramStart"/>
      <w:r w:rsidRPr="00767C9F">
        <w:rPr>
          <w:rFonts w:ascii="Times New Roman" w:hAnsi="Times New Roman" w:cs="Times New Roman"/>
          <w:sz w:val="24"/>
          <w:szCs w:val="24"/>
          <w:lang w:val="en-US"/>
        </w:rPr>
        <w:t>is</w:t>
      </w:r>
      <w:proofErr w:type="gramEnd"/>
      <w:r w:rsidRPr="00767C9F">
        <w:rPr>
          <w:rFonts w:ascii="Times New Roman" w:hAnsi="Times New Roman" w:cs="Times New Roman"/>
          <w:sz w:val="24"/>
          <w:szCs w:val="24"/>
          <w:lang w:val="en-US"/>
        </w:rPr>
        <w:t xml:space="preserve"> beyond the purview of law.</w:t>
      </w:r>
      <w:r w:rsidRPr="00767C9F">
        <w:rPr>
          <w:rStyle w:val="FootnoteReference"/>
          <w:rFonts w:ascii="Times New Roman" w:hAnsi="Times New Roman" w:cs="Times New Roman"/>
          <w:sz w:val="24"/>
          <w:szCs w:val="24"/>
          <w:lang w:val="en-US"/>
        </w:rPr>
        <w:footnoteReference w:id="4"/>
      </w:r>
    </w:p>
    <w:p w14:paraId="7A5EFEEB" w14:textId="39403EE8" w:rsidR="00602713" w:rsidRPr="00767C9F" w:rsidRDefault="000B01B6"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lastRenderedPageBreak/>
        <w:t xml:space="preserve">"Custodial violence" and abuse of police power is not only peculiar to this country, but it is widespread. The Universal Declaration of Human Rights in 1984, which market the emergency of worldwide trend of protection and guarantee of certain basic human rights, states in Article 5 that "No one shall be subjected to torture or to </w:t>
      </w:r>
      <w:proofErr w:type="spellStart"/>
      <w:r w:rsidRPr="00767C9F">
        <w:rPr>
          <w:rFonts w:ascii="Times New Roman" w:hAnsi="Times New Roman" w:cs="Times New Roman"/>
          <w:sz w:val="24"/>
          <w:szCs w:val="24"/>
          <w:lang w:val="en-US"/>
        </w:rPr>
        <w:t>curel</w:t>
      </w:r>
      <w:proofErr w:type="spellEnd"/>
      <w:r w:rsidRPr="00767C9F">
        <w:rPr>
          <w:rFonts w:ascii="Times New Roman" w:hAnsi="Times New Roman" w:cs="Times New Roman"/>
          <w:sz w:val="24"/>
          <w:szCs w:val="24"/>
          <w:lang w:val="en-US"/>
        </w:rPr>
        <w:t xml:space="preserve">, inhuman or degrading treatment or punishment." Despite the pious declaration, the crime continues unabated, though every </w:t>
      </w:r>
      <w:proofErr w:type="spellStart"/>
      <w:r w:rsidRPr="00767C9F">
        <w:rPr>
          <w:rFonts w:ascii="Times New Roman" w:hAnsi="Times New Roman" w:cs="Times New Roman"/>
          <w:sz w:val="24"/>
          <w:szCs w:val="24"/>
          <w:lang w:val="en-US"/>
        </w:rPr>
        <w:t>civilised</w:t>
      </w:r>
      <w:proofErr w:type="spellEnd"/>
      <w:r w:rsidRPr="00767C9F">
        <w:rPr>
          <w:rFonts w:ascii="Times New Roman" w:hAnsi="Times New Roman" w:cs="Times New Roman"/>
          <w:sz w:val="24"/>
          <w:szCs w:val="24"/>
          <w:lang w:val="en-US"/>
        </w:rPr>
        <w:t xml:space="preserve"> nation shows its concern and takes steps for its eradication. In England, torture was once regarded as a normal practice to ger information regarding the crime, the accomplices and the case property or to extract confessions, but with the development of common law and more radical ideas imbibing human though and approach, such inhuman practices were initially discouraged and eventually almost done away with.</w:t>
      </w:r>
      <w:r w:rsidRPr="00767C9F">
        <w:rPr>
          <w:rStyle w:val="FootnoteReference"/>
          <w:rFonts w:ascii="Times New Roman" w:hAnsi="Times New Roman" w:cs="Times New Roman"/>
          <w:sz w:val="24"/>
          <w:szCs w:val="24"/>
          <w:lang w:val="en-US"/>
        </w:rPr>
        <w:footnoteReference w:id="5"/>
      </w:r>
    </w:p>
    <w:p w14:paraId="70BA0A44" w14:textId="54C51A95" w:rsidR="000B01B6" w:rsidRPr="00767C9F" w:rsidRDefault="00802970"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w:t>
      </w:r>
    </w:p>
    <w:p w14:paraId="38B8FAEE" w14:textId="71D01207" w:rsidR="008501D4" w:rsidRPr="00767C9F" w:rsidRDefault="00802970"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sz w:val="28"/>
          <w:szCs w:val="28"/>
          <w:lang w:val="en-US"/>
        </w:rPr>
        <w:t xml:space="preserve">A </w:t>
      </w:r>
      <w:r w:rsidR="00696D02" w:rsidRPr="00767C9F">
        <w:rPr>
          <w:rFonts w:ascii="Times New Roman" w:hAnsi="Times New Roman" w:cs="Times New Roman"/>
          <w:b/>
          <w:bCs/>
          <w:sz w:val="28"/>
          <w:szCs w:val="28"/>
          <w:lang w:val="en-US"/>
        </w:rPr>
        <w:t xml:space="preserve">Glance Through The </w:t>
      </w:r>
      <w:proofErr w:type="gramStart"/>
      <w:r w:rsidR="00696D02" w:rsidRPr="00767C9F">
        <w:rPr>
          <w:rFonts w:ascii="Times New Roman" w:hAnsi="Times New Roman" w:cs="Times New Roman"/>
          <w:b/>
          <w:bCs/>
          <w:sz w:val="28"/>
          <w:szCs w:val="28"/>
          <w:lang w:val="en-US"/>
        </w:rPr>
        <w:t>Judgment</w:t>
      </w:r>
      <w:r w:rsidR="008501D4" w:rsidRPr="00767C9F">
        <w:rPr>
          <w:rFonts w:ascii="Times New Roman" w:hAnsi="Times New Roman" w:cs="Times New Roman"/>
          <w:b/>
          <w:bCs/>
          <w:sz w:val="28"/>
          <w:szCs w:val="28"/>
          <w:lang w:val="en-US"/>
        </w:rPr>
        <w:t>:-</w:t>
      </w:r>
      <w:proofErr w:type="gramEnd"/>
    </w:p>
    <w:p w14:paraId="7171060B" w14:textId="456A093E" w:rsidR="000B01B6" w:rsidRPr="00767C9F" w:rsidRDefault="008501D4"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4"/>
          <w:szCs w:val="24"/>
          <w:lang w:val="en-US"/>
        </w:rPr>
        <w:t xml:space="preserve">(Provisions Highlighted, Cases </w:t>
      </w:r>
      <w:proofErr w:type="gramStart"/>
      <w:r w:rsidRPr="00767C9F">
        <w:rPr>
          <w:rFonts w:ascii="Times New Roman" w:hAnsi="Times New Roman" w:cs="Times New Roman"/>
          <w:b/>
          <w:bCs/>
          <w:sz w:val="24"/>
          <w:szCs w:val="24"/>
          <w:lang w:val="en-US"/>
        </w:rPr>
        <w:t>Remarked ,</w:t>
      </w:r>
      <w:proofErr w:type="gramEnd"/>
      <w:r w:rsidRPr="00767C9F">
        <w:rPr>
          <w:rFonts w:ascii="Times New Roman" w:hAnsi="Times New Roman" w:cs="Times New Roman"/>
          <w:b/>
          <w:bCs/>
          <w:sz w:val="24"/>
          <w:szCs w:val="24"/>
          <w:lang w:val="en-US"/>
        </w:rPr>
        <w:t xml:space="preserve"> Judgement and The Guidelines Issued)</w:t>
      </w:r>
    </w:p>
    <w:p w14:paraId="23DEC554" w14:textId="264DBFFC" w:rsidR="000B01B6" w:rsidRPr="00767C9F" w:rsidRDefault="000B01B6"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The Torture to the </w:t>
      </w:r>
      <w:proofErr w:type="gramStart"/>
      <w:r w:rsidRPr="00767C9F">
        <w:rPr>
          <w:rFonts w:ascii="Times New Roman" w:hAnsi="Times New Roman" w:cs="Times New Roman"/>
          <w:sz w:val="24"/>
          <w:szCs w:val="24"/>
          <w:lang w:val="en-US"/>
        </w:rPr>
        <w:t>Prisoners ,</w:t>
      </w:r>
      <w:proofErr w:type="gramEnd"/>
      <w:r w:rsidRPr="00767C9F">
        <w:rPr>
          <w:rFonts w:ascii="Times New Roman" w:hAnsi="Times New Roman" w:cs="Times New Roman"/>
          <w:sz w:val="24"/>
          <w:szCs w:val="24"/>
          <w:lang w:val="en-US"/>
        </w:rPr>
        <w:t xml:space="preserve"> restraining their movements,  3</w:t>
      </w:r>
      <w:r w:rsidRPr="00767C9F">
        <w:rPr>
          <w:rFonts w:ascii="Times New Roman" w:hAnsi="Times New Roman" w:cs="Times New Roman"/>
          <w:sz w:val="24"/>
          <w:szCs w:val="24"/>
          <w:vertAlign w:val="superscript"/>
          <w:lang w:val="en-US"/>
        </w:rPr>
        <w:t>rd</w:t>
      </w:r>
      <w:r w:rsidRPr="00767C9F">
        <w:rPr>
          <w:rFonts w:ascii="Times New Roman" w:hAnsi="Times New Roman" w:cs="Times New Roman"/>
          <w:sz w:val="24"/>
          <w:szCs w:val="24"/>
          <w:lang w:val="en-US"/>
        </w:rPr>
        <w:t xml:space="preserve"> degree </w:t>
      </w:r>
      <w:r w:rsidR="00B87BEC" w:rsidRPr="00767C9F">
        <w:rPr>
          <w:rFonts w:ascii="Times New Roman" w:hAnsi="Times New Roman" w:cs="Times New Roman"/>
          <w:sz w:val="24"/>
          <w:szCs w:val="24"/>
          <w:lang w:val="en-US"/>
        </w:rPr>
        <w:t>torturing moves is a clear infringement to their fundamental as well as basic human rights.</w:t>
      </w:r>
    </w:p>
    <w:p w14:paraId="0FCAE112" w14:textId="77777777" w:rsidR="008501D4" w:rsidRPr="00767C9F" w:rsidRDefault="008501D4" w:rsidP="00B96450">
      <w:pPr>
        <w:spacing w:line="360" w:lineRule="auto"/>
        <w:jc w:val="both"/>
        <w:rPr>
          <w:rFonts w:ascii="Times New Roman" w:hAnsi="Times New Roman" w:cs="Times New Roman"/>
          <w:sz w:val="24"/>
          <w:szCs w:val="24"/>
          <w:lang w:val="en-US"/>
        </w:rPr>
      </w:pPr>
    </w:p>
    <w:p w14:paraId="6FF632D9" w14:textId="563EA9D7" w:rsidR="00802970" w:rsidRPr="00767C9F" w:rsidRDefault="00802970"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Constitutional Provisions</w:t>
      </w:r>
      <w:r w:rsidR="008501D4" w:rsidRPr="00767C9F">
        <w:rPr>
          <w:rFonts w:ascii="Times New Roman" w:hAnsi="Times New Roman" w:cs="Times New Roman"/>
          <w:b/>
          <w:bCs/>
          <w:sz w:val="28"/>
          <w:szCs w:val="28"/>
          <w:lang w:val="en-US"/>
        </w:rPr>
        <w:t xml:space="preserve"> and Laws</w:t>
      </w:r>
      <w:r w:rsidRPr="00767C9F">
        <w:rPr>
          <w:rFonts w:ascii="Times New Roman" w:hAnsi="Times New Roman" w:cs="Times New Roman"/>
          <w:b/>
          <w:bCs/>
          <w:sz w:val="28"/>
          <w:szCs w:val="28"/>
          <w:lang w:val="en-US"/>
        </w:rPr>
        <w:t xml:space="preserve"> Relating to the detention and rights of Prisoners</w:t>
      </w:r>
      <w:r w:rsidR="008501D4" w:rsidRPr="00767C9F">
        <w:rPr>
          <w:rFonts w:ascii="Times New Roman" w:hAnsi="Times New Roman" w:cs="Times New Roman"/>
          <w:b/>
          <w:bCs/>
          <w:sz w:val="28"/>
          <w:szCs w:val="28"/>
          <w:lang w:val="en-US"/>
        </w:rPr>
        <w:t xml:space="preserve"> highlighted in the Judgement: -</w:t>
      </w:r>
    </w:p>
    <w:p w14:paraId="1545D17E" w14:textId="1B09B5EA" w:rsidR="00962211" w:rsidRPr="00767C9F" w:rsidRDefault="00962211" w:rsidP="00B96450">
      <w:pPr>
        <w:spacing w:line="360" w:lineRule="auto"/>
        <w:jc w:val="both"/>
        <w:rPr>
          <w:rFonts w:ascii="Times New Roman" w:hAnsi="Times New Roman" w:cs="Times New Roman"/>
          <w:b/>
          <w:bCs/>
          <w:sz w:val="24"/>
          <w:szCs w:val="24"/>
          <w:lang w:val="en-US"/>
        </w:rPr>
      </w:pPr>
      <w:r w:rsidRPr="00767C9F">
        <w:rPr>
          <w:rFonts w:ascii="Times New Roman" w:hAnsi="Times New Roman" w:cs="Times New Roman"/>
          <w:b/>
          <w:bCs/>
          <w:sz w:val="24"/>
          <w:szCs w:val="24"/>
          <w:lang w:val="en-US"/>
        </w:rPr>
        <w:t>Article 21- Safeguard to Life: -</w:t>
      </w:r>
    </w:p>
    <w:p w14:paraId="30699667" w14:textId="5E94839C" w:rsidR="00B87BEC" w:rsidRPr="00767C9F" w:rsidRDefault="00B87BEC"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Article 21 is guaranteed to the citizens as well as the </w:t>
      </w:r>
      <w:proofErr w:type="spellStart"/>
      <w:r w:rsidRPr="00767C9F">
        <w:rPr>
          <w:rFonts w:ascii="Times New Roman" w:hAnsi="Times New Roman" w:cs="Times New Roman"/>
          <w:sz w:val="24"/>
          <w:szCs w:val="24"/>
          <w:lang w:val="en-US"/>
        </w:rPr>
        <w:t>non citizens</w:t>
      </w:r>
      <w:proofErr w:type="spellEnd"/>
      <w:r w:rsidRPr="00767C9F">
        <w:rPr>
          <w:rFonts w:ascii="Times New Roman" w:hAnsi="Times New Roman" w:cs="Times New Roman"/>
          <w:sz w:val="24"/>
          <w:szCs w:val="24"/>
          <w:lang w:val="en-US"/>
        </w:rPr>
        <w:t xml:space="preserve"> of India, valuing their basic rights and necessities, granting them </w:t>
      </w:r>
      <w:proofErr w:type="spellStart"/>
      <w:r w:rsidRPr="00767C9F">
        <w:rPr>
          <w:rFonts w:ascii="Times New Roman" w:hAnsi="Times New Roman" w:cs="Times New Roman"/>
          <w:sz w:val="24"/>
          <w:szCs w:val="24"/>
          <w:lang w:val="en-US"/>
        </w:rPr>
        <w:t>their</w:t>
      </w:r>
      <w:proofErr w:type="spellEnd"/>
      <w:r w:rsidRPr="00767C9F">
        <w:rPr>
          <w:rFonts w:ascii="Times New Roman" w:hAnsi="Times New Roman" w:cs="Times New Roman"/>
          <w:sz w:val="24"/>
          <w:szCs w:val="24"/>
          <w:lang w:val="en-US"/>
        </w:rPr>
        <w:t xml:space="preserve">, </w:t>
      </w:r>
      <w:proofErr w:type="gramStart"/>
      <w:r w:rsidRPr="00767C9F">
        <w:rPr>
          <w:rFonts w:ascii="Times New Roman" w:hAnsi="Times New Roman" w:cs="Times New Roman"/>
          <w:b/>
          <w:bCs/>
          <w:sz w:val="24"/>
          <w:szCs w:val="24"/>
          <w:lang w:val="en-US"/>
        </w:rPr>
        <w:t>“ Right</w:t>
      </w:r>
      <w:proofErr w:type="gramEnd"/>
      <w:r w:rsidRPr="00767C9F">
        <w:rPr>
          <w:rFonts w:ascii="Times New Roman" w:hAnsi="Times New Roman" w:cs="Times New Roman"/>
          <w:b/>
          <w:bCs/>
          <w:sz w:val="24"/>
          <w:szCs w:val="24"/>
          <w:lang w:val="en-US"/>
        </w:rPr>
        <w:t xml:space="preserve"> To Life”. </w:t>
      </w:r>
      <w:r w:rsidRPr="00767C9F">
        <w:rPr>
          <w:rFonts w:ascii="Times New Roman" w:hAnsi="Times New Roman" w:cs="Times New Roman"/>
          <w:sz w:val="24"/>
          <w:szCs w:val="24"/>
          <w:lang w:val="en-US"/>
        </w:rPr>
        <w:t xml:space="preserve">For which it provides, </w:t>
      </w:r>
      <w:r w:rsidRPr="00767C9F">
        <w:rPr>
          <w:rFonts w:ascii="Times New Roman" w:hAnsi="Times New Roman" w:cs="Times New Roman"/>
          <w:b/>
          <w:bCs/>
          <w:sz w:val="24"/>
          <w:szCs w:val="24"/>
          <w:lang w:val="en-US"/>
        </w:rPr>
        <w:t>"no person shall be deprived of his life or personal liberty expect according to procedure established by law".</w:t>
      </w:r>
      <w:r w:rsidRPr="00767C9F">
        <w:rPr>
          <w:rFonts w:ascii="Times New Roman" w:hAnsi="Times New Roman" w:cs="Times New Roman"/>
          <w:sz w:val="24"/>
          <w:szCs w:val="24"/>
          <w:lang w:val="en-US"/>
        </w:rPr>
        <w:t xml:space="preserve"> Personal liberty, thus, is a sacred and cherished right under the Constitution. </w:t>
      </w:r>
      <w:r w:rsidRPr="00767C9F">
        <w:rPr>
          <w:rFonts w:ascii="Times New Roman" w:hAnsi="Times New Roman" w:cs="Times New Roman"/>
          <w:b/>
          <w:bCs/>
          <w:sz w:val="24"/>
          <w:szCs w:val="24"/>
          <w:lang w:val="en-US"/>
        </w:rPr>
        <w:t>The expression "life of personal liberty" has been held to include the right to live with human dignity and thus it would also include within itself a guarantee against torture and assault by the State or its functionaries.</w:t>
      </w:r>
      <w:r w:rsidRPr="00767C9F">
        <w:rPr>
          <w:rFonts w:ascii="Times New Roman" w:hAnsi="Times New Roman" w:cs="Times New Roman"/>
          <w:sz w:val="24"/>
          <w:szCs w:val="24"/>
          <w:lang w:val="en-US"/>
        </w:rPr>
        <w:t xml:space="preserve"> </w:t>
      </w:r>
      <w:r w:rsidR="00AE5827" w:rsidRPr="00767C9F">
        <w:rPr>
          <w:rFonts w:ascii="Times New Roman" w:hAnsi="Times New Roman" w:cs="Times New Roman"/>
          <w:sz w:val="24"/>
          <w:szCs w:val="24"/>
          <w:lang w:val="en-US"/>
        </w:rPr>
        <w:t xml:space="preserve">Any form of torture of cruel, inhuman or degrading treatment would fall within the inhibition of Article 21 of the Constitution, whether it occurs during investigation, interrogation or otherwise. The precious right guaranteed by Article 21 of the </w:t>
      </w:r>
      <w:r w:rsidR="00AE5827" w:rsidRPr="00767C9F">
        <w:rPr>
          <w:rFonts w:ascii="Times New Roman" w:hAnsi="Times New Roman" w:cs="Times New Roman"/>
          <w:sz w:val="24"/>
          <w:szCs w:val="24"/>
          <w:lang w:val="en-US"/>
        </w:rPr>
        <w:lastRenderedPageBreak/>
        <w:t>constitution of India cannot be denied to convicts, undertrials or other prisoners in custody, expect according to procedure established by law. There is a great responsibility on the police or prison authorities to ensure that the citizen in its custody is not deprived of his right to life.</w:t>
      </w:r>
    </w:p>
    <w:p w14:paraId="0289DAF5" w14:textId="7DA18FF7" w:rsidR="00962211" w:rsidRPr="00767C9F" w:rsidRDefault="00962211" w:rsidP="00B96450">
      <w:pPr>
        <w:spacing w:line="360" w:lineRule="auto"/>
        <w:jc w:val="both"/>
        <w:rPr>
          <w:rFonts w:ascii="Times New Roman" w:hAnsi="Times New Roman" w:cs="Times New Roman"/>
          <w:sz w:val="24"/>
          <w:szCs w:val="24"/>
          <w:lang w:val="en-US"/>
        </w:rPr>
      </w:pPr>
    </w:p>
    <w:p w14:paraId="3A1CE1F5" w14:textId="1832ABF9" w:rsidR="00962211" w:rsidRPr="00767C9F" w:rsidRDefault="00962211"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Justice AS Anand while writing the judgement in addition to Article 21 highlighted various other provisions of law which safeguards the rights of individual and prevents over powering rule of the Police, also which is of a great importance in understanding the Rights of the Prisoners.</w:t>
      </w:r>
    </w:p>
    <w:p w14:paraId="54CB3B24" w14:textId="77777777" w:rsidR="00B87BEC" w:rsidRPr="00767C9F" w:rsidRDefault="00B87BEC" w:rsidP="00B96450">
      <w:pPr>
        <w:pStyle w:val="ListParagraph"/>
        <w:numPr>
          <w:ilvl w:val="0"/>
          <w:numId w:val="3"/>
        </w:numPr>
        <w:spacing w:line="360" w:lineRule="auto"/>
        <w:jc w:val="both"/>
        <w:rPr>
          <w:rFonts w:ascii="Times New Roman" w:hAnsi="Times New Roman" w:cs="Times New Roman"/>
          <w:b/>
          <w:bCs/>
          <w:sz w:val="24"/>
          <w:szCs w:val="24"/>
          <w:lang w:val="en-US"/>
        </w:rPr>
      </w:pPr>
      <w:r w:rsidRPr="00767C9F">
        <w:rPr>
          <w:rFonts w:ascii="Times New Roman" w:hAnsi="Times New Roman" w:cs="Times New Roman"/>
          <w:b/>
          <w:bCs/>
          <w:sz w:val="24"/>
          <w:szCs w:val="24"/>
          <w:lang w:val="en-US"/>
        </w:rPr>
        <w:t>Article 22</w:t>
      </w:r>
      <w:r w:rsidRPr="00767C9F">
        <w:rPr>
          <w:rFonts w:ascii="Times New Roman" w:hAnsi="Times New Roman" w:cs="Times New Roman"/>
          <w:sz w:val="24"/>
          <w:szCs w:val="24"/>
          <w:lang w:val="en-US"/>
        </w:rPr>
        <w:t xml:space="preserve"> guarantees protection against arrest and detention in certain cases and declares that no person who is arrested shall be detained in custody without being informed of the grounds of such arrest and </w:t>
      </w:r>
      <w:proofErr w:type="gramStart"/>
      <w:r w:rsidRPr="00767C9F">
        <w:rPr>
          <w:rFonts w:ascii="Times New Roman" w:hAnsi="Times New Roman" w:cs="Times New Roman"/>
          <w:sz w:val="24"/>
          <w:szCs w:val="24"/>
          <w:lang w:val="en-US"/>
        </w:rPr>
        <w:t>the</w:t>
      </w:r>
      <w:proofErr w:type="gramEnd"/>
      <w:r w:rsidRPr="00767C9F">
        <w:rPr>
          <w:rFonts w:ascii="Times New Roman" w:hAnsi="Times New Roman" w:cs="Times New Roman"/>
          <w:sz w:val="24"/>
          <w:szCs w:val="24"/>
          <w:lang w:val="en-US"/>
        </w:rPr>
        <w:t xml:space="preserve"> shall not be denied the right to consult and defend himself by a legal practitioner of his choice. </w:t>
      </w:r>
    </w:p>
    <w:p w14:paraId="4CBF9887" w14:textId="77777777" w:rsidR="00B87BEC" w:rsidRPr="00767C9F" w:rsidRDefault="00B87BEC" w:rsidP="00B96450">
      <w:pPr>
        <w:pStyle w:val="ListParagraph"/>
        <w:numPr>
          <w:ilvl w:val="0"/>
          <w:numId w:val="3"/>
        </w:numPr>
        <w:spacing w:line="360" w:lineRule="auto"/>
        <w:jc w:val="both"/>
        <w:rPr>
          <w:rFonts w:ascii="Times New Roman" w:hAnsi="Times New Roman" w:cs="Times New Roman"/>
          <w:b/>
          <w:bCs/>
          <w:sz w:val="24"/>
          <w:szCs w:val="24"/>
          <w:lang w:val="en-US"/>
        </w:rPr>
      </w:pPr>
      <w:r w:rsidRPr="00767C9F">
        <w:rPr>
          <w:rFonts w:ascii="Times New Roman" w:hAnsi="Times New Roman" w:cs="Times New Roman"/>
          <w:b/>
          <w:bCs/>
          <w:sz w:val="24"/>
          <w:szCs w:val="24"/>
          <w:lang w:val="en-US"/>
        </w:rPr>
        <w:t>Clause (2) of Article 22</w:t>
      </w:r>
      <w:r w:rsidRPr="00767C9F">
        <w:rPr>
          <w:rFonts w:ascii="Times New Roman" w:hAnsi="Times New Roman" w:cs="Times New Roman"/>
          <w:sz w:val="24"/>
          <w:szCs w:val="24"/>
          <w:lang w:val="en-US"/>
        </w:rPr>
        <w:t xml:space="preserve"> directs that the person arrested and detained in custody shall be produced before the nearest Magistrate within a period of 24 hours of such arrest, excluding the time necessary for the journey from the place of arrest to the court of the Magistrate.</w:t>
      </w:r>
    </w:p>
    <w:p w14:paraId="72BD1A91" w14:textId="6D4B6049" w:rsidR="00B87BEC" w:rsidRPr="00767C9F" w:rsidRDefault="00B87BEC" w:rsidP="00B96450">
      <w:pPr>
        <w:pStyle w:val="ListParagraph"/>
        <w:numPr>
          <w:ilvl w:val="0"/>
          <w:numId w:val="3"/>
        </w:numPr>
        <w:spacing w:line="360" w:lineRule="auto"/>
        <w:jc w:val="both"/>
        <w:rPr>
          <w:rFonts w:ascii="Times New Roman" w:hAnsi="Times New Roman" w:cs="Times New Roman"/>
          <w:b/>
          <w:bCs/>
          <w:sz w:val="24"/>
          <w:szCs w:val="24"/>
          <w:lang w:val="en-US"/>
        </w:rPr>
      </w:pPr>
      <w:r w:rsidRPr="00767C9F">
        <w:rPr>
          <w:rFonts w:ascii="Times New Roman" w:hAnsi="Times New Roman" w:cs="Times New Roman"/>
          <w:sz w:val="24"/>
          <w:szCs w:val="24"/>
          <w:lang w:val="en-US"/>
        </w:rPr>
        <w:t xml:space="preserve"> </w:t>
      </w:r>
      <w:r w:rsidRPr="00767C9F">
        <w:rPr>
          <w:rFonts w:ascii="Times New Roman" w:hAnsi="Times New Roman" w:cs="Times New Roman"/>
          <w:b/>
          <w:bCs/>
          <w:sz w:val="24"/>
          <w:szCs w:val="24"/>
          <w:lang w:val="en-US"/>
        </w:rPr>
        <w:t>Article 20(3)</w:t>
      </w:r>
      <w:r w:rsidRPr="00767C9F">
        <w:rPr>
          <w:rFonts w:ascii="Times New Roman" w:hAnsi="Times New Roman" w:cs="Times New Roman"/>
          <w:sz w:val="24"/>
          <w:szCs w:val="24"/>
          <w:lang w:val="en-US"/>
        </w:rPr>
        <w:t xml:space="preserve"> of the Constitution lays down that a person accused of an offence shall not be compelled to be a witness against himself. These are some of the constitutional safeguard provided to a person with a view to protect his personal liberty against and unjustified assault by the State, </w:t>
      </w:r>
      <w:proofErr w:type="gramStart"/>
      <w:r w:rsidRPr="00767C9F">
        <w:rPr>
          <w:rFonts w:ascii="Times New Roman" w:hAnsi="Times New Roman" w:cs="Times New Roman"/>
          <w:sz w:val="24"/>
          <w:szCs w:val="24"/>
          <w:lang w:val="en-US"/>
        </w:rPr>
        <w:t>In</w:t>
      </w:r>
      <w:proofErr w:type="gramEnd"/>
      <w:r w:rsidRPr="00767C9F">
        <w:rPr>
          <w:rFonts w:ascii="Times New Roman" w:hAnsi="Times New Roman" w:cs="Times New Roman"/>
          <w:sz w:val="24"/>
          <w:szCs w:val="24"/>
          <w:lang w:val="en-US"/>
        </w:rPr>
        <w:t xml:space="preserve"> tune with the constitutional guarantee a number statutory provisions also seek to project personal liberty, dignity and basic human rights of the citizens.</w:t>
      </w:r>
    </w:p>
    <w:p w14:paraId="51FDE86A" w14:textId="77777777" w:rsidR="00B87BEC" w:rsidRPr="00767C9F" w:rsidRDefault="00B87BEC" w:rsidP="00B96450">
      <w:pPr>
        <w:pStyle w:val="ListParagraph"/>
        <w:numPr>
          <w:ilvl w:val="0"/>
          <w:numId w:val="3"/>
        </w:numPr>
        <w:spacing w:line="360" w:lineRule="auto"/>
        <w:jc w:val="both"/>
        <w:rPr>
          <w:rFonts w:ascii="Times New Roman" w:hAnsi="Times New Roman" w:cs="Times New Roman"/>
          <w:sz w:val="24"/>
          <w:szCs w:val="24"/>
          <w:lang w:val="en-US"/>
        </w:rPr>
      </w:pPr>
      <w:r w:rsidRPr="00767C9F">
        <w:rPr>
          <w:rFonts w:ascii="Times New Roman" w:hAnsi="Times New Roman" w:cs="Times New Roman"/>
          <w:b/>
          <w:bCs/>
          <w:sz w:val="24"/>
          <w:szCs w:val="24"/>
          <w:lang w:val="en-US"/>
        </w:rPr>
        <w:t>Chapter V. of Criminal Procedure Code, 1973</w:t>
      </w:r>
      <w:r w:rsidRPr="00767C9F">
        <w:rPr>
          <w:rFonts w:ascii="Times New Roman" w:hAnsi="Times New Roman" w:cs="Times New Roman"/>
          <w:sz w:val="24"/>
          <w:szCs w:val="24"/>
          <w:lang w:val="en-US"/>
        </w:rPr>
        <w:t xml:space="preserve"> deals with the powers of arrest of a person and the safeguard which are required to be followed by the police to protect the interest of the arrested person.</w:t>
      </w:r>
    </w:p>
    <w:p w14:paraId="24F03DB0" w14:textId="77777777" w:rsidR="00B87BEC" w:rsidRPr="00767C9F" w:rsidRDefault="00B87BEC" w:rsidP="00B96450">
      <w:pPr>
        <w:pStyle w:val="ListParagraph"/>
        <w:numPr>
          <w:ilvl w:val="0"/>
          <w:numId w:val="3"/>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w:t>
      </w:r>
      <w:r w:rsidRPr="00767C9F">
        <w:rPr>
          <w:rFonts w:ascii="Times New Roman" w:hAnsi="Times New Roman" w:cs="Times New Roman"/>
          <w:b/>
          <w:bCs/>
          <w:sz w:val="24"/>
          <w:szCs w:val="24"/>
          <w:lang w:val="en-US"/>
        </w:rPr>
        <w:t>Section 41, Cr. P.C.</w:t>
      </w:r>
      <w:r w:rsidRPr="00767C9F">
        <w:rPr>
          <w:rFonts w:ascii="Times New Roman" w:hAnsi="Times New Roman" w:cs="Times New Roman"/>
          <w:sz w:val="24"/>
          <w:szCs w:val="24"/>
          <w:lang w:val="en-US"/>
        </w:rPr>
        <w:t xml:space="preserve"> confers powers on any police officer to arrest a person under the circumstances specified therein without any order or a warrant of arrest from a Magistrate. </w:t>
      </w:r>
    </w:p>
    <w:p w14:paraId="27FFC6B4" w14:textId="77777777" w:rsidR="00B87BEC" w:rsidRPr="00767C9F" w:rsidRDefault="00B87BEC" w:rsidP="00B96450">
      <w:pPr>
        <w:pStyle w:val="ListParagraph"/>
        <w:numPr>
          <w:ilvl w:val="0"/>
          <w:numId w:val="3"/>
        </w:numPr>
        <w:spacing w:line="360" w:lineRule="auto"/>
        <w:jc w:val="both"/>
        <w:rPr>
          <w:rFonts w:ascii="Times New Roman" w:hAnsi="Times New Roman" w:cs="Times New Roman"/>
          <w:sz w:val="24"/>
          <w:szCs w:val="24"/>
          <w:lang w:val="en-US"/>
        </w:rPr>
      </w:pPr>
      <w:r w:rsidRPr="00767C9F">
        <w:rPr>
          <w:rFonts w:ascii="Times New Roman" w:hAnsi="Times New Roman" w:cs="Times New Roman"/>
          <w:b/>
          <w:bCs/>
          <w:sz w:val="24"/>
          <w:szCs w:val="24"/>
          <w:lang w:val="en-US"/>
        </w:rPr>
        <w:t>Section 46</w:t>
      </w:r>
      <w:r w:rsidRPr="00767C9F">
        <w:rPr>
          <w:rFonts w:ascii="Times New Roman" w:hAnsi="Times New Roman" w:cs="Times New Roman"/>
          <w:sz w:val="24"/>
          <w:szCs w:val="24"/>
          <w:lang w:val="en-US"/>
        </w:rPr>
        <w:t xml:space="preserve"> provides the method and manner of arrest. Under this Section no formality is necessary while arresting a person.</w:t>
      </w:r>
    </w:p>
    <w:p w14:paraId="57DFF19D" w14:textId="77777777" w:rsidR="00B87BEC" w:rsidRPr="00767C9F" w:rsidRDefault="00B87BEC" w:rsidP="00B96450">
      <w:pPr>
        <w:pStyle w:val="ListParagraph"/>
        <w:numPr>
          <w:ilvl w:val="0"/>
          <w:numId w:val="3"/>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w:t>
      </w:r>
      <w:r w:rsidRPr="00767C9F">
        <w:rPr>
          <w:rFonts w:ascii="Times New Roman" w:hAnsi="Times New Roman" w:cs="Times New Roman"/>
          <w:b/>
          <w:bCs/>
          <w:sz w:val="24"/>
          <w:szCs w:val="24"/>
          <w:lang w:val="en-US"/>
        </w:rPr>
        <w:t>Under Section 49</w:t>
      </w:r>
      <w:r w:rsidRPr="00767C9F">
        <w:rPr>
          <w:rFonts w:ascii="Times New Roman" w:hAnsi="Times New Roman" w:cs="Times New Roman"/>
          <w:sz w:val="24"/>
          <w:szCs w:val="24"/>
          <w:lang w:val="en-US"/>
        </w:rPr>
        <w:t xml:space="preserve">, the police </w:t>
      </w:r>
      <w:proofErr w:type="gramStart"/>
      <w:r w:rsidRPr="00767C9F">
        <w:rPr>
          <w:rFonts w:ascii="Times New Roman" w:hAnsi="Times New Roman" w:cs="Times New Roman"/>
          <w:sz w:val="24"/>
          <w:szCs w:val="24"/>
          <w:lang w:val="en-US"/>
        </w:rPr>
        <w:t>is</w:t>
      </w:r>
      <w:proofErr w:type="gramEnd"/>
      <w:r w:rsidRPr="00767C9F">
        <w:rPr>
          <w:rFonts w:ascii="Times New Roman" w:hAnsi="Times New Roman" w:cs="Times New Roman"/>
          <w:sz w:val="24"/>
          <w:szCs w:val="24"/>
          <w:lang w:val="en-US"/>
        </w:rPr>
        <w:t xml:space="preserve"> not permitted to use more restraint than is necessary to permitted to use more restraint than is necessary to prevent the escape of the person.</w:t>
      </w:r>
    </w:p>
    <w:p w14:paraId="038E37B6" w14:textId="77777777" w:rsidR="00B87BEC" w:rsidRPr="00767C9F" w:rsidRDefault="00B87BEC" w:rsidP="00B96450">
      <w:pPr>
        <w:pStyle w:val="ListParagraph"/>
        <w:numPr>
          <w:ilvl w:val="0"/>
          <w:numId w:val="3"/>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lastRenderedPageBreak/>
        <w:t xml:space="preserve"> </w:t>
      </w:r>
      <w:r w:rsidRPr="00767C9F">
        <w:rPr>
          <w:rFonts w:ascii="Times New Roman" w:hAnsi="Times New Roman" w:cs="Times New Roman"/>
          <w:b/>
          <w:bCs/>
          <w:sz w:val="24"/>
          <w:szCs w:val="24"/>
          <w:lang w:val="en-US"/>
        </w:rPr>
        <w:t>Section 50</w:t>
      </w:r>
      <w:r w:rsidRPr="00767C9F">
        <w:rPr>
          <w:rFonts w:ascii="Times New Roman" w:hAnsi="Times New Roman" w:cs="Times New Roman"/>
          <w:sz w:val="24"/>
          <w:szCs w:val="24"/>
          <w:lang w:val="en-US"/>
        </w:rPr>
        <w:t xml:space="preserve"> enjoins every police officer arresting any person without warrant to communicate to him the full particulars of the offence for which he is arrested and the grounds for such arrest. The police officer is further enjoined to inform the person arrested that he is entitled to be released on bail and he may arrange for sureties in the event of his arrest for a non-bailable offence. </w:t>
      </w:r>
    </w:p>
    <w:p w14:paraId="7A491BCB" w14:textId="77777777" w:rsidR="00F35642" w:rsidRPr="00767C9F" w:rsidRDefault="00B87BEC" w:rsidP="00B96450">
      <w:pPr>
        <w:pStyle w:val="ListParagraph"/>
        <w:numPr>
          <w:ilvl w:val="0"/>
          <w:numId w:val="3"/>
        </w:numPr>
        <w:spacing w:line="360" w:lineRule="auto"/>
        <w:jc w:val="both"/>
        <w:rPr>
          <w:rFonts w:ascii="Times New Roman" w:hAnsi="Times New Roman" w:cs="Times New Roman"/>
          <w:sz w:val="24"/>
          <w:szCs w:val="24"/>
          <w:lang w:val="en-US"/>
        </w:rPr>
      </w:pPr>
      <w:r w:rsidRPr="00767C9F">
        <w:rPr>
          <w:rFonts w:ascii="Times New Roman" w:hAnsi="Times New Roman" w:cs="Times New Roman"/>
          <w:b/>
          <w:bCs/>
          <w:sz w:val="24"/>
          <w:szCs w:val="24"/>
          <w:lang w:val="en-US"/>
        </w:rPr>
        <w:t>Section 56</w:t>
      </w:r>
      <w:r w:rsidRPr="00767C9F">
        <w:rPr>
          <w:rFonts w:ascii="Times New Roman" w:hAnsi="Times New Roman" w:cs="Times New Roman"/>
          <w:sz w:val="24"/>
          <w:szCs w:val="24"/>
          <w:lang w:val="en-US"/>
        </w:rPr>
        <w:t xml:space="preserve"> contains a mandatory provision requiring the police officer making an arrest without warrant to produce the arrested person before a Magistrate without unnecessary delay and </w:t>
      </w:r>
    </w:p>
    <w:p w14:paraId="7FB9CA46" w14:textId="2E1CEAF1" w:rsidR="00B87BEC" w:rsidRPr="00767C9F" w:rsidRDefault="00B87BEC" w:rsidP="00B96450">
      <w:pPr>
        <w:pStyle w:val="ListParagraph"/>
        <w:numPr>
          <w:ilvl w:val="0"/>
          <w:numId w:val="3"/>
        </w:numPr>
        <w:spacing w:line="360" w:lineRule="auto"/>
        <w:jc w:val="both"/>
        <w:rPr>
          <w:rFonts w:ascii="Times New Roman" w:hAnsi="Times New Roman" w:cs="Times New Roman"/>
          <w:sz w:val="24"/>
          <w:szCs w:val="24"/>
          <w:lang w:val="en-US"/>
        </w:rPr>
      </w:pPr>
      <w:r w:rsidRPr="00767C9F">
        <w:rPr>
          <w:rFonts w:ascii="Times New Roman" w:hAnsi="Times New Roman" w:cs="Times New Roman"/>
          <w:b/>
          <w:bCs/>
          <w:sz w:val="24"/>
          <w:szCs w:val="24"/>
          <w:lang w:val="en-US"/>
        </w:rPr>
        <w:t>Section 57</w:t>
      </w:r>
      <w:r w:rsidRPr="00767C9F">
        <w:rPr>
          <w:rFonts w:ascii="Times New Roman" w:hAnsi="Times New Roman" w:cs="Times New Roman"/>
          <w:sz w:val="24"/>
          <w:szCs w:val="24"/>
          <w:lang w:val="en-US"/>
        </w:rPr>
        <w:t xml:space="preserve"> </w:t>
      </w:r>
      <w:r w:rsidRPr="00767C9F">
        <w:rPr>
          <w:rFonts w:ascii="Times New Roman" w:hAnsi="Times New Roman" w:cs="Times New Roman"/>
          <w:b/>
          <w:bCs/>
          <w:sz w:val="24"/>
          <w:szCs w:val="24"/>
          <w:lang w:val="en-US"/>
        </w:rPr>
        <w:t>echoes Clause (2) of Article 22</w:t>
      </w:r>
      <w:r w:rsidRPr="00767C9F">
        <w:rPr>
          <w:rFonts w:ascii="Times New Roman" w:hAnsi="Times New Roman" w:cs="Times New Roman"/>
          <w:sz w:val="24"/>
          <w:szCs w:val="24"/>
          <w:lang w:val="en-US"/>
        </w:rPr>
        <w:t xml:space="preserve"> of the </w:t>
      </w:r>
      <w:proofErr w:type="spellStart"/>
      <w:r w:rsidRPr="00767C9F">
        <w:rPr>
          <w:rFonts w:ascii="Times New Roman" w:hAnsi="Times New Roman" w:cs="Times New Roman"/>
          <w:sz w:val="24"/>
          <w:szCs w:val="24"/>
          <w:lang w:val="en-US"/>
        </w:rPr>
        <w:t>Constituion</w:t>
      </w:r>
      <w:proofErr w:type="spellEnd"/>
      <w:r w:rsidRPr="00767C9F">
        <w:rPr>
          <w:rFonts w:ascii="Times New Roman" w:hAnsi="Times New Roman" w:cs="Times New Roman"/>
          <w:sz w:val="24"/>
          <w:szCs w:val="24"/>
          <w:lang w:val="en-US"/>
        </w:rPr>
        <w:t xml:space="preserve"> of India. There are some other provisions also like </w:t>
      </w:r>
      <w:r w:rsidRPr="00767C9F">
        <w:rPr>
          <w:rFonts w:ascii="Times New Roman" w:hAnsi="Times New Roman" w:cs="Times New Roman"/>
          <w:b/>
          <w:bCs/>
          <w:sz w:val="24"/>
          <w:szCs w:val="24"/>
          <w:lang w:val="en-US"/>
        </w:rPr>
        <w:t>Section 53, 54 and 167</w:t>
      </w:r>
      <w:r w:rsidRPr="00767C9F">
        <w:rPr>
          <w:rFonts w:ascii="Times New Roman" w:hAnsi="Times New Roman" w:cs="Times New Roman"/>
          <w:sz w:val="24"/>
          <w:szCs w:val="24"/>
          <w:lang w:val="en-US"/>
        </w:rPr>
        <w:t xml:space="preserve"> which are aimed at affording procedural safeguards to a person arrested by the police. Whenever a person dies in custody of the police, </w:t>
      </w:r>
      <w:r w:rsidRPr="00767C9F">
        <w:rPr>
          <w:rFonts w:ascii="Times New Roman" w:hAnsi="Times New Roman" w:cs="Times New Roman"/>
          <w:b/>
          <w:bCs/>
          <w:sz w:val="24"/>
          <w:szCs w:val="24"/>
          <w:lang w:val="en-US"/>
        </w:rPr>
        <w:t>Section 176</w:t>
      </w:r>
      <w:r w:rsidRPr="00767C9F">
        <w:rPr>
          <w:rFonts w:ascii="Times New Roman" w:hAnsi="Times New Roman" w:cs="Times New Roman"/>
          <w:sz w:val="24"/>
          <w:szCs w:val="24"/>
          <w:lang w:val="en-US"/>
        </w:rPr>
        <w:t xml:space="preserve"> requires the Magistrate to hold and enquiry into the cause of death.</w:t>
      </w:r>
      <w:r w:rsidR="00F35642" w:rsidRPr="00767C9F">
        <w:rPr>
          <w:rStyle w:val="FootnoteReference"/>
          <w:rFonts w:ascii="Times New Roman" w:hAnsi="Times New Roman" w:cs="Times New Roman"/>
          <w:sz w:val="24"/>
          <w:szCs w:val="24"/>
          <w:lang w:val="en-US"/>
        </w:rPr>
        <w:footnoteReference w:id="6"/>
      </w:r>
    </w:p>
    <w:p w14:paraId="266DE72F" w14:textId="2A523F5A" w:rsidR="00F35642" w:rsidRPr="00767C9F" w:rsidRDefault="00696D02" w:rsidP="00B96450">
      <w:pPr>
        <w:pStyle w:val="ListParagraph"/>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Despite such laws in existence the crime in prisons wouldn’t stop. And referring and quoting the above in judgment Justice A. S. Anand Further states, that worst violations of human rights take place during the course of investigation, when the police with a view to secure evidence or confession often resorts to third degree methods including torture.</w:t>
      </w:r>
      <w:r w:rsidRPr="00767C9F">
        <w:rPr>
          <w:rStyle w:val="FootnoteReference"/>
          <w:rFonts w:ascii="Times New Roman" w:hAnsi="Times New Roman" w:cs="Times New Roman"/>
          <w:sz w:val="24"/>
          <w:szCs w:val="24"/>
          <w:lang w:val="en-US"/>
        </w:rPr>
        <w:footnoteReference w:id="7"/>
      </w:r>
    </w:p>
    <w:p w14:paraId="4FD8A86C" w14:textId="7823D22E" w:rsidR="00696D02" w:rsidRPr="00767C9F" w:rsidRDefault="00696D02"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Justice Anand takes the refer. of the case </w:t>
      </w:r>
      <w:r w:rsidRPr="00767C9F">
        <w:rPr>
          <w:rFonts w:ascii="Times New Roman" w:hAnsi="Times New Roman" w:cs="Times New Roman"/>
          <w:b/>
          <w:bCs/>
          <w:sz w:val="24"/>
          <w:szCs w:val="24"/>
          <w:lang w:val="en-US"/>
        </w:rPr>
        <w:t>Joginder Kumar Vs. State</w:t>
      </w:r>
      <w:r w:rsidRPr="00767C9F">
        <w:rPr>
          <w:rStyle w:val="FootnoteReference"/>
          <w:rFonts w:ascii="Times New Roman" w:hAnsi="Times New Roman" w:cs="Times New Roman"/>
          <w:sz w:val="24"/>
          <w:szCs w:val="24"/>
          <w:lang w:val="en-US"/>
        </w:rPr>
        <w:footnoteReference w:id="8"/>
      </w:r>
      <w:r w:rsidRPr="00767C9F">
        <w:rPr>
          <w:rFonts w:ascii="Times New Roman" w:hAnsi="Times New Roman" w:cs="Times New Roman"/>
          <w:sz w:val="24"/>
          <w:szCs w:val="24"/>
          <w:lang w:val="en-US"/>
        </w:rPr>
        <w:t xml:space="preserve"> considered the dynamics of misuse of police power of arrest and opined: </w:t>
      </w:r>
    </w:p>
    <w:p w14:paraId="78F38806" w14:textId="1521B0FA" w:rsidR="000B01B6" w:rsidRPr="00767C9F" w:rsidRDefault="00696D02"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"No arrest can be made because it is lawful for the police officer to do so. The existence of the power of arrest is one thing. ...No. arrest should be made without a reasonable satisfaction reached after some investigation about the genuineness and </w:t>
      </w:r>
      <w:proofErr w:type="spellStart"/>
      <w:r w:rsidRPr="00767C9F">
        <w:rPr>
          <w:rFonts w:ascii="Times New Roman" w:hAnsi="Times New Roman" w:cs="Times New Roman"/>
          <w:sz w:val="24"/>
          <w:szCs w:val="24"/>
          <w:lang w:val="en-US"/>
        </w:rPr>
        <w:t>bonafides</w:t>
      </w:r>
      <w:proofErr w:type="spellEnd"/>
      <w:r w:rsidRPr="00767C9F">
        <w:rPr>
          <w:rFonts w:ascii="Times New Roman" w:hAnsi="Times New Roman" w:cs="Times New Roman"/>
          <w:sz w:val="24"/>
          <w:szCs w:val="24"/>
          <w:lang w:val="en-US"/>
        </w:rPr>
        <w:t xml:space="preserve"> of a complaint and a reasonable belief both as to the person's complicity and even so as to the need to effect arrest. Denying person his liberty is a serious matter."</w:t>
      </w:r>
    </w:p>
    <w:p w14:paraId="488F266F" w14:textId="5058DDE5" w:rsidR="00696D02" w:rsidRPr="00767C9F" w:rsidRDefault="00696D02"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This case involved </w:t>
      </w:r>
      <w:r w:rsidR="00262829" w:rsidRPr="00767C9F">
        <w:rPr>
          <w:rFonts w:ascii="Times New Roman" w:hAnsi="Times New Roman" w:cs="Times New Roman"/>
          <w:sz w:val="24"/>
          <w:szCs w:val="24"/>
          <w:lang w:val="en-US"/>
        </w:rPr>
        <w:t>a lawyer who was been kept under police custody for a week, and his family members were not been informed for that cause. The reason which police gave was that, that the lawyer was not in detention at all but was only assisting the police to detect some cases.</w:t>
      </w:r>
      <w:r w:rsidR="00AE5827" w:rsidRPr="00767C9F">
        <w:rPr>
          <w:rFonts w:ascii="Times New Roman" w:hAnsi="Times New Roman" w:cs="Times New Roman"/>
          <w:sz w:val="24"/>
          <w:szCs w:val="24"/>
          <w:lang w:val="en-US"/>
        </w:rPr>
        <w:t xml:space="preserve"> The court didn’t </w:t>
      </w:r>
      <w:proofErr w:type="gramStart"/>
      <w:r w:rsidR="00AE5827" w:rsidRPr="00767C9F">
        <w:rPr>
          <w:rFonts w:ascii="Times New Roman" w:hAnsi="Times New Roman" w:cs="Times New Roman"/>
          <w:sz w:val="24"/>
          <w:szCs w:val="24"/>
          <w:lang w:val="en-US"/>
        </w:rPr>
        <w:t>got</w:t>
      </w:r>
      <w:proofErr w:type="gramEnd"/>
      <w:r w:rsidR="00AE5827" w:rsidRPr="00767C9F">
        <w:rPr>
          <w:rFonts w:ascii="Times New Roman" w:hAnsi="Times New Roman" w:cs="Times New Roman"/>
          <w:sz w:val="24"/>
          <w:szCs w:val="24"/>
          <w:lang w:val="en-US"/>
        </w:rPr>
        <w:t xml:space="preserve"> satisfied by the statement and the order was against the administration. </w:t>
      </w:r>
      <w:r w:rsidR="00AE5827" w:rsidRPr="00767C9F">
        <w:rPr>
          <w:rFonts w:ascii="Times New Roman" w:hAnsi="Times New Roman" w:cs="Times New Roman"/>
          <w:sz w:val="24"/>
          <w:szCs w:val="24"/>
          <w:lang w:val="en-US"/>
        </w:rPr>
        <w:lastRenderedPageBreak/>
        <w:t xml:space="preserve">Also In </w:t>
      </w:r>
      <w:proofErr w:type="spellStart"/>
      <w:r w:rsidR="00AE5827" w:rsidRPr="00F96DAA">
        <w:rPr>
          <w:rFonts w:ascii="Times New Roman" w:hAnsi="Times New Roman" w:cs="Times New Roman"/>
          <w:b/>
          <w:bCs/>
          <w:sz w:val="24"/>
          <w:szCs w:val="24"/>
          <w:lang w:val="en-US"/>
        </w:rPr>
        <w:t>Neelabati</w:t>
      </w:r>
      <w:proofErr w:type="spellEnd"/>
      <w:r w:rsidR="00AE5827" w:rsidRPr="00F96DAA">
        <w:rPr>
          <w:rFonts w:ascii="Times New Roman" w:hAnsi="Times New Roman" w:cs="Times New Roman"/>
          <w:b/>
          <w:bCs/>
          <w:sz w:val="24"/>
          <w:szCs w:val="24"/>
          <w:lang w:val="en-US"/>
        </w:rPr>
        <w:t xml:space="preserve"> </w:t>
      </w:r>
      <w:proofErr w:type="spellStart"/>
      <w:r w:rsidR="00AE5827" w:rsidRPr="00F96DAA">
        <w:rPr>
          <w:rFonts w:ascii="Times New Roman" w:hAnsi="Times New Roman" w:cs="Times New Roman"/>
          <w:b/>
          <w:bCs/>
          <w:sz w:val="24"/>
          <w:szCs w:val="24"/>
          <w:lang w:val="en-US"/>
        </w:rPr>
        <w:t>Bahera</w:t>
      </w:r>
      <w:proofErr w:type="spellEnd"/>
      <w:r w:rsidR="00AE5827" w:rsidRPr="00F96DAA">
        <w:rPr>
          <w:rFonts w:ascii="Times New Roman" w:hAnsi="Times New Roman" w:cs="Times New Roman"/>
          <w:b/>
          <w:bCs/>
          <w:sz w:val="24"/>
          <w:szCs w:val="24"/>
          <w:lang w:val="en-US"/>
        </w:rPr>
        <w:t xml:space="preserve"> Vs. State of Orissa</w:t>
      </w:r>
      <w:r w:rsidR="00AE5827" w:rsidRPr="00767C9F">
        <w:rPr>
          <w:rStyle w:val="FootnoteReference"/>
          <w:rFonts w:ascii="Times New Roman" w:hAnsi="Times New Roman" w:cs="Times New Roman"/>
          <w:sz w:val="24"/>
          <w:szCs w:val="24"/>
          <w:lang w:val="en-US"/>
        </w:rPr>
        <w:footnoteReference w:id="9"/>
      </w:r>
      <w:r w:rsidR="00AE5827" w:rsidRPr="00767C9F">
        <w:rPr>
          <w:rFonts w:ascii="Times New Roman" w:hAnsi="Times New Roman" w:cs="Times New Roman"/>
          <w:sz w:val="24"/>
          <w:szCs w:val="24"/>
          <w:lang w:val="en-US"/>
        </w:rPr>
        <w:t xml:space="preserve">, (to which Anand, J. was a party) Court pointed out that prisoners and </w:t>
      </w:r>
      <w:proofErr w:type="spellStart"/>
      <w:r w:rsidR="00AE5827" w:rsidRPr="00767C9F">
        <w:rPr>
          <w:rFonts w:ascii="Times New Roman" w:hAnsi="Times New Roman" w:cs="Times New Roman"/>
          <w:sz w:val="24"/>
          <w:szCs w:val="24"/>
          <w:lang w:val="en-US"/>
        </w:rPr>
        <w:t>detenues</w:t>
      </w:r>
      <w:proofErr w:type="spellEnd"/>
      <w:r w:rsidR="00AE5827" w:rsidRPr="00767C9F">
        <w:rPr>
          <w:rFonts w:ascii="Times New Roman" w:hAnsi="Times New Roman" w:cs="Times New Roman"/>
          <w:sz w:val="24"/>
          <w:szCs w:val="24"/>
          <w:lang w:val="en-US"/>
        </w:rPr>
        <w:t xml:space="preserve"> are not denuded of their fundamental rights under Article 21 and it is only such restrictions as are permitted by law, which can be imposed on the enjoyment of the fundamental rights of the arrestees and </w:t>
      </w:r>
      <w:proofErr w:type="spellStart"/>
      <w:r w:rsidR="00AE5827" w:rsidRPr="00767C9F">
        <w:rPr>
          <w:rFonts w:ascii="Times New Roman" w:hAnsi="Times New Roman" w:cs="Times New Roman"/>
          <w:sz w:val="24"/>
          <w:szCs w:val="24"/>
          <w:lang w:val="en-US"/>
        </w:rPr>
        <w:t>detenues</w:t>
      </w:r>
      <w:proofErr w:type="spellEnd"/>
      <w:r w:rsidR="00AE5827" w:rsidRPr="00767C9F">
        <w:rPr>
          <w:rFonts w:ascii="Times New Roman" w:hAnsi="Times New Roman" w:cs="Times New Roman"/>
          <w:sz w:val="24"/>
          <w:szCs w:val="24"/>
          <w:lang w:val="en-US"/>
        </w:rPr>
        <w:t>.</w:t>
      </w:r>
    </w:p>
    <w:p w14:paraId="2FD59B2A" w14:textId="27E37A7D" w:rsidR="00AE5827"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Taking in consideration all the provisions of law, the rights of an individual and to protect the people from atrocities of the authority and safeguard their interest, the bench came up with 11 guidelines to be followed before any detention: -</w:t>
      </w:r>
    </w:p>
    <w:p w14:paraId="0C90CE4A" w14:textId="77777777"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“We therefore, consider it appropriate to issue the following requirements to be followed in all cases of arrest or detention till legal provisions are made in that behalf as preventive </w:t>
      </w:r>
      <w:proofErr w:type="gramStart"/>
      <w:r w:rsidRPr="00767C9F">
        <w:rPr>
          <w:rFonts w:ascii="Times New Roman" w:hAnsi="Times New Roman" w:cs="Times New Roman"/>
          <w:sz w:val="24"/>
          <w:szCs w:val="24"/>
          <w:lang w:val="en-US"/>
        </w:rPr>
        <w:t>measures :</w:t>
      </w:r>
      <w:proofErr w:type="gramEnd"/>
      <w:r w:rsidRPr="00767C9F">
        <w:rPr>
          <w:rFonts w:ascii="Times New Roman" w:hAnsi="Times New Roman" w:cs="Times New Roman"/>
          <w:sz w:val="24"/>
          <w:szCs w:val="24"/>
          <w:lang w:val="en-US"/>
        </w:rPr>
        <w:t xml:space="preserve"> </w:t>
      </w:r>
    </w:p>
    <w:p w14:paraId="2A469E1D" w14:textId="77777777"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(1) The police personnel carrying out the arrest and handling the interrogation of the arrestee should bear accurate, visible and clear identification and name togs with their designations. The particulars of all such police personnel who handle interrogation of the arrestee must be recorded in a register. </w:t>
      </w:r>
    </w:p>
    <w:p w14:paraId="722C7EF9" w14:textId="7414A5BE"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(2) That the police officer carrying out the arrest of the arrestee shall prepare a memo of arrest at the time of arrest a such memo shall be attested by at</w:t>
      </w:r>
      <w:r w:rsidR="002851D7" w:rsidRPr="00767C9F">
        <w:rPr>
          <w:rFonts w:ascii="Times New Roman" w:hAnsi="Times New Roman" w:cs="Times New Roman"/>
          <w:sz w:val="24"/>
          <w:szCs w:val="24"/>
          <w:lang w:val="en-US"/>
        </w:rPr>
        <w:t xml:space="preserve"> </w:t>
      </w:r>
      <w:r w:rsidRPr="00767C9F">
        <w:rPr>
          <w:rFonts w:ascii="Times New Roman" w:hAnsi="Times New Roman" w:cs="Times New Roman"/>
          <w:sz w:val="24"/>
          <w:szCs w:val="24"/>
          <w:lang w:val="en-US"/>
        </w:rPr>
        <w:t xml:space="preserve">least one witness. who may be either a member of the family of the arrestee or a respectable person of the locality from where the arrest is </w:t>
      </w:r>
      <w:proofErr w:type="gramStart"/>
      <w:r w:rsidRPr="00767C9F">
        <w:rPr>
          <w:rFonts w:ascii="Times New Roman" w:hAnsi="Times New Roman" w:cs="Times New Roman"/>
          <w:sz w:val="24"/>
          <w:szCs w:val="24"/>
          <w:lang w:val="en-US"/>
        </w:rPr>
        <w:t>made</w:t>
      </w:r>
      <w:r w:rsidR="002851D7" w:rsidRPr="00767C9F">
        <w:rPr>
          <w:rFonts w:ascii="Times New Roman" w:hAnsi="Times New Roman" w:cs="Times New Roman"/>
          <w:sz w:val="24"/>
          <w:szCs w:val="24"/>
          <w:lang w:val="en-US"/>
        </w:rPr>
        <w:t>.</w:t>
      </w:r>
      <w:proofErr w:type="gramEnd"/>
      <w:r w:rsidRPr="00767C9F">
        <w:rPr>
          <w:rFonts w:ascii="Times New Roman" w:hAnsi="Times New Roman" w:cs="Times New Roman"/>
          <w:sz w:val="24"/>
          <w:szCs w:val="24"/>
          <w:lang w:val="en-US"/>
        </w:rPr>
        <w:t xml:space="preserve"> It shall also be counter signed by the arrestee and shall contain the time and date of arrest. (3) A person who has been arrested or detained and is being held in custody in a police station or interrogation </w:t>
      </w:r>
      <w:proofErr w:type="spellStart"/>
      <w:r w:rsidRPr="00767C9F">
        <w:rPr>
          <w:rFonts w:ascii="Times New Roman" w:hAnsi="Times New Roman" w:cs="Times New Roman"/>
          <w:sz w:val="24"/>
          <w:szCs w:val="24"/>
          <w:lang w:val="en-US"/>
        </w:rPr>
        <w:t>centre</w:t>
      </w:r>
      <w:proofErr w:type="spellEnd"/>
      <w:r w:rsidRPr="00767C9F">
        <w:rPr>
          <w:rFonts w:ascii="Times New Roman" w:hAnsi="Times New Roman" w:cs="Times New Roman"/>
          <w:sz w:val="24"/>
          <w:szCs w:val="24"/>
          <w:lang w:val="en-US"/>
        </w:rPr>
        <w:t xml:space="preserve"> or other lock-up, shall be entitled to have one friend or relative or other person known to him or having interest in his welfare being informed, as soon as practicable, that he has been arrested and is being detained at the particular place, unless the attesting witness of the memo of arrest is himself such a friend or a relative of the arrestee. (4) The time, place of arrest and venue of custody of an arrestee must be notified by the police where the next friend or relative of the arrestee lives outside the district or town through the legal Aid </w:t>
      </w:r>
      <w:proofErr w:type="spellStart"/>
      <w:r w:rsidRPr="00767C9F">
        <w:rPr>
          <w:rFonts w:ascii="Times New Roman" w:hAnsi="Times New Roman" w:cs="Times New Roman"/>
          <w:sz w:val="24"/>
          <w:szCs w:val="24"/>
          <w:lang w:val="en-US"/>
        </w:rPr>
        <w:t>Organisation</w:t>
      </w:r>
      <w:proofErr w:type="spellEnd"/>
      <w:r w:rsidRPr="00767C9F">
        <w:rPr>
          <w:rFonts w:ascii="Times New Roman" w:hAnsi="Times New Roman" w:cs="Times New Roman"/>
          <w:sz w:val="24"/>
          <w:szCs w:val="24"/>
          <w:lang w:val="en-US"/>
        </w:rPr>
        <w:t xml:space="preserve"> in the District and the police station of the area concerned telegraphically within a period of 8 to 12 hours after the arrest. </w:t>
      </w:r>
    </w:p>
    <w:p w14:paraId="300FF864" w14:textId="77777777"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(5) The person arrested must be made aware of this right to have someone informed of his arrest or detention as soon he is put under arrest or is detained. </w:t>
      </w:r>
    </w:p>
    <w:p w14:paraId="69D26841" w14:textId="77777777" w:rsidR="00ED47D5"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lastRenderedPageBreak/>
        <w:t xml:space="preserve">(6) An entry must be made in the diary at the place of detention regarding the arrest of the person which shall also disclose the name of </w:t>
      </w:r>
      <w:proofErr w:type="spellStart"/>
      <w:proofErr w:type="gramStart"/>
      <w:r w:rsidRPr="00767C9F">
        <w:rPr>
          <w:rFonts w:ascii="Times New Roman" w:hAnsi="Times New Roman" w:cs="Times New Roman"/>
          <w:sz w:val="24"/>
          <w:szCs w:val="24"/>
          <w:lang w:val="en-US"/>
        </w:rPr>
        <w:t>he</w:t>
      </w:r>
      <w:proofErr w:type="spellEnd"/>
      <w:proofErr w:type="gramEnd"/>
      <w:r w:rsidRPr="00767C9F">
        <w:rPr>
          <w:rFonts w:ascii="Times New Roman" w:hAnsi="Times New Roman" w:cs="Times New Roman"/>
          <w:sz w:val="24"/>
          <w:szCs w:val="24"/>
          <w:lang w:val="en-US"/>
        </w:rPr>
        <w:t xml:space="preserve"> next friend of the person who has been informed of the arrest </w:t>
      </w:r>
      <w:proofErr w:type="spellStart"/>
      <w:r w:rsidRPr="00767C9F">
        <w:rPr>
          <w:rFonts w:ascii="Times New Roman" w:hAnsi="Times New Roman" w:cs="Times New Roman"/>
          <w:sz w:val="24"/>
          <w:szCs w:val="24"/>
          <w:lang w:val="en-US"/>
        </w:rPr>
        <w:t>an</w:t>
      </w:r>
      <w:proofErr w:type="spellEnd"/>
      <w:r w:rsidRPr="00767C9F">
        <w:rPr>
          <w:rFonts w:ascii="Times New Roman" w:hAnsi="Times New Roman" w:cs="Times New Roman"/>
          <w:sz w:val="24"/>
          <w:szCs w:val="24"/>
          <w:lang w:val="en-US"/>
        </w:rPr>
        <w:t xml:space="preserve"> the names and particulars of the police officials in whose custody the arrestee is.</w:t>
      </w:r>
    </w:p>
    <w:p w14:paraId="6FB8D763" w14:textId="32D67EFC"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(7) The arrestee should, where he so requests, be also examined at the time of his arrest and major and minor injuries, if any present on his/her body, must be recorded at that time. The "Inspection Memo" must be signed both by the arrestee and the police officer effecting the arrest and its copy provided to the arrestee. </w:t>
      </w:r>
    </w:p>
    <w:p w14:paraId="212BE09C" w14:textId="77777777"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(8) The arrestee should be subjected to medical examination by trained doctor every 48 hours during his detention in custody by a doctor on the panel of approved doctors appointed by Director, Health Services of the concerned Stare or Union Territory. Director, Health Services should prepare such a penal for all Tehsils and Districts as well. (9) Copies of all the documents including the memo of arrest, referred to above, should be sent to the </w:t>
      </w:r>
      <w:proofErr w:type="spellStart"/>
      <w:r w:rsidRPr="00767C9F">
        <w:rPr>
          <w:rFonts w:ascii="Times New Roman" w:hAnsi="Times New Roman" w:cs="Times New Roman"/>
          <w:sz w:val="24"/>
          <w:szCs w:val="24"/>
          <w:lang w:val="en-US"/>
        </w:rPr>
        <w:t>illaga</w:t>
      </w:r>
      <w:proofErr w:type="spellEnd"/>
      <w:r w:rsidRPr="00767C9F">
        <w:rPr>
          <w:rFonts w:ascii="Times New Roman" w:hAnsi="Times New Roman" w:cs="Times New Roman"/>
          <w:sz w:val="24"/>
          <w:szCs w:val="24"/>
          <w:lang w:val="en-US"/>
        </w:rPr>
        <w:t xml:space="preserve"> Magistrate for his record. </w:t>
      </w:r>
    </w:p>
    <w:p w14:paraId="73DB33A8" w14:textId="77777777"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(10) The arrestee may be permitted to meet his lawyer during interrogation, though not throughout the interrogation. </w:t>
      </w:r>
    </w:p>
    <w:p w14:paraId="2B548D07" w14:textId="1E8F206A" w:rsidR="009A78A3"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(11) A police control room should be provided at all district and state headquarters, where information regarding the arrest and the place of custody of the arrestee shall be communicated by the officer causing the arrest, within 12 hours of effecting the arrest and at the police control room it should be displayed on a conspicuous notice board. </w:t>
      </w:r>
    </w:p>
    <w:p w14:paraId="7440063B" w14:textId="77777777" w:rsidR="00ED47D5" w:rsidRPr="00767C9F" w:rsidRDefault="009A78A3"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Failure to comply with the requirements hereinabove mentioned shall apart from rendering the concerned official liable for departmental action, also render his liable to be punished for contempt of court and the proceedings for contempt of court may be instituted in any High Court of the country, having territorial jurisdiction over the matter.</w:t>
      </w:r>
      <w:r w:rsidR="00ED47D5" w:rsidRPr="00767C9F">
        <w:rPr>
          <w:rFonts w:ascii="Times New Roman" w:hAnsi="Times New Roman" w:cs="Times New Roman"/>
          <w:sz w:val="24"/>
          <w:szCs w:val="24"/>
          <w:lang w:val="en-US"/>
        </w:rPr>
        <w:t xml:space="preserve"> The requirements, referred to above flow from Articles 21 and 22 (1) of the Constitution and need to be strictly followed. These would apply with equal force to the other governmental agencies also to which a reference has been made earlier. </w:t>
      </w:r>
    </w:p>
    <w:p w14:paraId="5CDECEF9" w14:textId="170E81B6" w:rsidR="009A78A3" w:rsidRPr="00767C9F" w:rsidRDefault="00ED47D5"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lastRenderedPageBreak/>
        <w:t>These requirements are in addition to the constitutional and statutory safeguards and do not detract from various other directions given by the courts from time to time in connection with the safeguarding of the rights and dignity of the arrestee.</w:t>
      </w:r>
      <w:r w:rsidRPr="00767C9F">
        <w:rPr>
          <w:rStyle w:val="FootnoteReference"/>
          <w:rFonts w:ascii="Times New Roman" w:hAnsi="Times New Roman" w:cs="Times New Roman"/>
          <w:sz w:val="24"/>
          <w:szCs w:val="24"/>
          <w:lang w:val="en-US"/>
        </w:rPr>
        <w:footnoteReference w:id="10"/>
      </w:r>
    </w:p>
    <w:p w14:paraId="34C10CFA" w14:textId="7AFB2FA2" w:rsidR="00ED47D5" w:rsidRPr="00767C9F" w:rsidRDefault="00ED47D5"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Through this, The Bench issuing the guidelines also included in the judgment the Compensation for the family of the victim to whom such grievance is caused</w:t>
      </w:r>
      <w:r w:rsidR="00AA43E7" w:rsidRPr="00767C9F">
        <w:rPr>
          <w:rFonts w:ascii="Times New Roman" w:hAnsi="Times New Roman" w:cs="Times New Roman"/>
          <w:sz w:val="24"/>
          <w:szCs w:val="24"/>
          <w:lang w:val="en-US"/>
        </w:rPr>
        <w:t xml:space="preserve"> and holds that the State will be vicariously liable for the acts of the Public Servants. In the assessment of compensation, the emphasis has to be on the compensatory and not on punitive element.</w:t>
      </w:r>
    </w:p>
    <w:p w14:paraId="115F4E12" w14:textId="1042B187" w:rsidR="00AA43E7" w:rsidRPr="00767C9F" w:rsidRDefault="00AA43E7" w:rsidP="00B96450">
      <w:pPr>
        <w:spacing w:line="360" w:lineRule="auto"/>
        <w:jc w:val="both"/>
        <w:rPr>
          <w:rFonts w:ascii="Times New Roman" w:hAnsi="Times New Roman" w:cs="Times New Roman"/>
          <w:sz w:val="24"/>
          <w:szCs w:val="24"/>
          <w:lang w:val="en-US"/>
        </w:rPr>
      </w:pPr>
    </w:p>
    <w:p w14:paraId="69A1493A" w14:textId="5B27DAEB" w:rsidR="00AA43E7" w:rsidRPr="00767C9F" w:rsidRDefault="00AA43E7"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t>Rights of Prisoners- An International Perspective: -</w:t>
      </w:r>
    </w:p>
    <w:p w14:paraId="0AB9A323" w14:textId="77777777" w:rsidR="00AA43E7" w:rsidRPr="00767C9F" w:rsidRDefault="00AA43E7"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b/>
          <w:bCs/>
          <w:sz w:val="24"/>
          <w:szCs w:val="24"/>
          <w:lang w:val="en-US"/>
        </w:rPr>
        <w:t>International Human Rights Laws: -</w:t>
      </w:r>
    </w:p>
    <w:p w14:paraId="23065316" w14:textId="455BDD4A" w:rsidR="00AA43E7" w:rsidRPr="00767C9F" w:rsidRDefault="00AA43E7" w:rsidP="00B96450">
      <w:pPr>
        <w:spacing w:line="360" w:lineRule="auto"/>
        <w:jc w:val="both"/>
        <w:rPr>
          <w:rFonts w:ascii="Times New Roman" w:hAnsi="Times New Roman" w:cs="Times New Roman"/>
          <w:b/>
          <w:bCs/>
          <w:sz w:val="28"/>
          <w:szCs w:val="28"/>
          <w:lang w:val="en-US"/>
        </w:rPr>
      </w:pPr>
      <w:r w:rsidRPr="00767C9F">
        <w:rPr>
          <w:rFonts w:ascii="Times New Roman" w:hAnsi="Times New Roman" w:cs="Times New Roman"/>
          <w:sz w:val="24"/>
          <w:szCs w:val="24"/>
          <w:lang w:val="en-US"/>
        </w:rPr>
        <w:t xml:space="preserve">International human rights laws protect people from racial discrimination, from torture and from enforced disappearances. They also </w:t>
      </w:r>
      <w:proofErr w:type="spellStart"/>
      <w:r w:rsidRPr="00767C9F">
        <w:rPr>
          <w:rFonts w:ascii="Times New Roman" w:hAnsi="Times New Roman" w:cs="Times New Roman"/>
          <w:sz w:val="24"/>
          <w:szCs w:val="24"/>
          <w:lang w:val="en-US"/>
        </w:rPr>
        <w:t>recognise</w:t>
      </w:r>
      <w:proofErr w:type="spellEnd"/>
      <w:r w:rsidRPr="00767C9F">
        <w:rPr>
          <w:rFonts w:ascii="Times New Roman" w:hAnsi="Times New Roman" w:cs="Times New Roman"/>
          <w:sz w:val="24"/>
          <w:szCs w:val="24"/>
          <w:lang w:val="en-US"/>
        </w:rPr>
        <w:t xml:space="preserve"> the rights of specific groups of people, including women, children, and people with disability, indigenous peoples and migrant workers. Some of these treaties are complemented by optional protocols that deal with specific issues or allow people to make complaints</w:t>
      </w:r>
      <w:r w:rsidRPr="00767C9F">
        <w:rPr>
          <w:rFonts w:ascii="Times New Roman" w:hAnsi="Times New Roman" w:cs="Times New Roman"/>
          <w:b/>
          <w:bCs/>
          <w:sz w:val="28"/>
          <w:szCs w:val="28"/>
          <w:lang w:val="en-US"/>
        </w:rPr>
        <w:t>.</w:t>
      </w:r>
      <w:r w:rsidRPr="00767C9F">
        <w:rPr>
          <w:rStyle w:val="FootnoteReference"/>
          <w:rFonts w:ascii="Times New Roman" w:hAnsi="Times New Roman" w:cs="Times New Roman"/>
          <w:b/>
          <w:bCs/>
          <w:sz w:val="28"/>
          <w:szCs w:val="28"/>
          <w:lang w:val="en-US"/>
        </w:rPr>
        <w:footnoteReference w:id="11"/>
      </w:r>
    </w:p>
    <w:p w14:paraId="4BE8CEA3" w14:textId="2706D368" w:rsidR="00AA43E7" w:rsidRPr="00767C9F" w:rsidRDefault="00AA43E7" w:rsidP="00B96450">
      <w:pPr>
        <w:spacing w:line="360" w:lineRule="auto"/>
        <w:jc w:val="both"/>
        <w:rPr>
          <w:rFonts w:ascii="Times New Roman" w:hAnsi="Times New Roman" w:cs="Times New Roman"/>
          <w:b/>
          <w:bCs/>
          <w:sz w:val="24"/>
          <w:szCs w:val="24"/>
          <w:lang w:val="en-US"/>
        </w:rPr>
      </w:pPr>
      <w:r w:rsidRPr="00767C9F">
        <w:rPr>
          <w:rFonts w:ascii="Times New Roman" w:hAnsi="Times New Roman" w:cs="Times New Roman"/>
          <w:sz w:val="24"/>
          <w:szCs w:val="24"/>
          <w:lang w:val="en-US"/>
        </w:rPr>
        <w:t xml:space="preserve"> </w:t>
      </w:r>
      <w:r w:rsidRPr="00767C9F">
        <w:rPr>
          <w:rFonts w:ascii="Times New Roman" w:hAnsi="Times New Roman" w:cs="Times New Roman"/>
          <w:b/>
          <w:bCs/>
          <w:sz w:val="24"/>
          <w:szCs w:val="24"/>
          <w:lang w:val="en-US"/>
        </w:rPr>
        <w:t>UN Charter: -</w:t>
      </w:r>
    </w:p>
    <w:p w14:paraId="3D4C27EB" w14:textId="77777777" w:rsidR="00AA43E7" w:rsidRPr="00767C9F" w:rsidRDefault="00AA43E7"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The charter of the United Nations was signed on 26 June 1945, in San Francisco, at the conclusion of the United Nations conference on international organization, and came into force on October 24 1945.</w:t>
      </w:r>
    </w:p>
    <w:p w14:paraId="2DA44102" w14:textId="1A46FB5B" w:rsidR="00AA43E7" w:rsidRPr="00767C9F" w:rsidRDefault="00AA43E7" w:rsidP="00B96450">
      <w:p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Basic Principles </w:t>
      </w:r>
      <w:proofErr w:type="gramStart"/>
      <w:r w:rsidRPr="00767C9F">
        <w:rPr>
          <w:rFonts w:ascii="Times New Roman" w:hAnsi="Times New Roman" w:cs="Times New Roman"/>
          <w:sz w:val="24"/>
          <w:szCs w:val="24"/>
          <w:lang w:val="en-US"/>
        </w:rPr>
        <w:t>For</w:t>
      </w:r>
      <w:proofErr w:type="gramEnd"/>
      <w:r w:rsidRPr="00767C9F">
        <w:rPr>
          <w:rFonts w:ascii="Times New Roman" w:hAnsi="Times New Roman" w:cs="Times New Roman"/>
          <w:sz w:val="24"/>
          <w:szCs w:val="24"/>
          <w:lang w:val="en-US"/>
        </w:rPr>
        <w:t xml:space="preserve"> The Treatment of Prisoners was adopted and proclaimed by General Assembly resolution 45/111 of 14 December 1990. The principles are as follows:</w:t>
      </w:r>
    </w:p>
    <w:p w14:paraId="115EAD04" w14:textId="2CE569A5" w:rsidR="00AA43E7" w:rsidRPr="00767C9F" w:rsidRDefault="00AA43E7"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Prisoners shall be treated with inherent dignity and valued as human beings.</w:t>
      </w:r>
    </w:p>
    <w:p w14:paraId="704546D5" w14:textId="596BFA18" w:rsidR="00AA43E7" w:rsidRPr="00767C9F" w:rsidRDefault="00AA43E7"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No discrimination on the grounds of </w:t>
      </w:r>
      <w:proofErr w:type="gramStart"/>
      <w:r w:rsidRPr="00767C9F">
        <w:rPr>
          <w:rFonts w:ascii="Times New Roman" w:hAnsi="Times New Roman" w:cs="Times New Roman"/>
          <w:sz w:val="24"/>
          <w:szCs w:val="24"/>
          <w:lang w:val="en-US"/>
        </w:rPr>
        <w:t>race ,sex</w:t>
      </w:r>
      <w:proofErr w:type="gramEnd"/>
      <w:r w:rsidRPr="00767C9F">
        <w:rPr>
          <w:rFonts w:ascii="Times New Roman" w:hAnsi="Times New Roman" w:cs="Times New Roman"/>
          <w:sz w:val="24"/>
          <w:szCs w:val="24"/>
          <w:lang w:val="en-US"/>
        </w:rPr>
        <w:t xml:space="preserve">, </w:t>
      </w:r>
      <w:proofErr w:type="spellStart"/>
      <w:r w:rsidRPr="00767C9F">
        <w:rPr>
          <w:rFonts w:ascii="Times New Roman" w:hAnsi="Times New Roman" w:cs="Times New Roman"/>
          <w:sz w:val="24"/>
          <w:szCs w:val="24"/>
          <w:lang w:val="en-US"/>
        </w:rPr>
        <w:t>colour</w:t>
      </w:r>
      <w:proofErr w:type="spellEnd"/>
      <w:r w:rsidRPr="00767C9F">
        <w:rPr>
          <w:rFonts w:ascii="Times New Roman" w:hAnsi="Times New Roman" w:cs="Times New Roman"/>
          <w:sz w:val="24"/>
          <w:szCs w:val="24"/>
          <w:lang w:val="en-US"/>
        </w:rPr>
        <w:t>, language, religion, political, national, social origin, property, birth, or other status.</w:t>
      </w:r>
    </w:p>
    <w:p w14:paraId="6A6BC0DC" w14:textId="79BF999C"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Respect the religious beliefs and cultural precepts of the group to which the prisoners belong.</w:t>
      </w:r>
    </w:p>
    <w:p w14:paraId="42D2BA39" w14:textId="4D34B2E3"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lastRenderedPageBreak/>
        <w:t>The responsibility of the prisons for the custody of the prisoners and for the protection of the society against crime and its fundamental responsibilities for promoting the well-being and development of all members of the society.</w:t>
      </w:r>
    </w:p>
    <w:p w14:paraId="293EF1AD" w14:textId="4674EC22"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All prisoners shall retain the human rights and fundamental freedoms set out in UDHR, ICESCR, ICCPR and the optional protocol as well as such other rights as are set out in other United Nations covenants.</w:t>
      </w:r>
    </w:p>
    <w:p w14:paraId="6ECA52EF" w14:textId="0E93B4F0"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Right of the prisoners to take part in cultural activities and education aimed at the full development of the human personality.</w:t>
      </w:r>
    </w:p>
    <w:p w14:paraId="62DC99E7" w14:textId="539113D5"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Abolition of solitary confinement as a punishment, or to the restriction of its use, should be undertaken or encouraged.</w:t>
      </w:r>
    </w:p>
    <w:p w14:paraId="44090F28" w14:textId="1A4779B1"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Prisoners to undertake meaningful remunerated employment which will facilitate their reintegration into the </w:t>
      </w:r>
      <w:proofErr w:type="spellStart"/>
      <w:r w:rsidRPr="00767C9F">
        <w:rPr>
          <w:rFonts w:ascii="Times New Roman" w:hAnsi="Times New Roman" w:cs="Times New Roman"/>
          <w:sz w:val="24"/>
          <w:szCs w:val="24"/>
          <w:lang w:val="en-US"/>
        </w:rPr>
        <w:t>country#s</w:t>
      </w:r>
      <w:proofErr w:type="spellEnd"/>
      <w:r w:rsidRPr="00767C9F">
        <w:rPr>
          <w:rFonts w:ascii="Times New Roman" w:hAnsi="Times New Roman" w:cs="Times New Roman"/>
          <w:sz w:val="24"/>
          <w:szCs w:val="24"/>
          <w:lang w:val="en-US"/>
        </w:rPr>
        <w:t xml:space="preserve"> </w:t>
      </w:r>
      <w:proofErr w:type="spellStart"/>
      <w:r w:rsidRPr="00767C9F">
        <w:rPr>
          <w:rFonts w:ascii="Times New Roman" w:hAnsi="Times New Roman" w:cs="Times New Roman"/>
          <w:sz w:val="24"/>
          <w:szCs w:val="24"/>
          <w:lang w:val="en-US"/>
        </w:rPr>
        <w:t>labour</w:t>
      </w:r>
      <w:proofErr w:type="spellEnd"/>
      <w:r w:rsidRPr="00767C9F">
        <w:rPr>
          <w:rFonts w:ascii="Times New Roman" w:hAnsi="Times New Roman" w:cs="Times New Roman"/>
          <w:sz w:val="24"/>
          <w:szCs w:val="24"/>
          <w:lang w:val="en-US"/>
        </w:rPr>
        <w:t xml:space="preserve"> market and permit them to contribute to their own financial support and to that of their families.</w:t>
      </w:r>
    </w:p>
    <w:p w14:paraId="2A973C03" w14:textId="3D26F310"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Access to health services without discrimination on the grounds of their legal situation.</w:t>
      </w:r>
    </w:p>
    <w:p w14:paraId="06E607B3" w14:textId="065D1CCF" w:rsidR="00A508A1"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With the participation and help of the community and social institutions and with regard to the interest of victims, </w:t>
      </w:r>
      <w:proofErr w:type="spellStart"/>
      <w:r w:rsidRPr="00767C9F">
        <w:rPr>
          <w:rFonts w:ascii="Times New Roman" w:hAnsi="Times New Roman" w:cs="Times New Roman"/>
          <w:sz w:val="24"/>
          <w:szCs w:val="24"/>
          <w:lang w:val="en-US"/>
        </w:rPr>
        <w:t>favourable</w:t>
      </w:r>
      <w:proofErr w:type="spellEnd"/>
      <w:r w:rsidRPr="00767C9F">
        <w:rPr>
          <w:rFonts w:ascii="Times New Roman" w:hAnsi="Times New Roman" w:cs="Times New Roman"/>
          <w:sz w:val="24"/>
          <w:szCs w:val="24"/>
          <w:lang w:val="en-US"/>
        </w:rPr>
        <w:t xml:space="preserve"> conditions shall be created for the reintegration of the ex-prisoner into society.</w:t>
      </w:r>
    </w:p>
    <w:p w14:paraId="1E6644DC" w14:textId="6BAAD6EE" w:rsidR="0016791F" w:rsidRPr="00767C9F" w:rsidRDefault="00A508A1" w:rsidP="00B96450">
      <w:pPr>
        <w:pStyle w:val="ListParagraph"/>
        <w:numPr>
          <w:ilvl w:val="0"/>
          <w:numId w:val="5"/>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The above principles shall be applied impartially</w:t>
      </w:r>
      <w:r w:rsidRPr="00767C9F">
        <w:rPr>
          <w:rStyle w:val="FootnoteReference"/>
          <w:rFonts w:ascii="Times New Roman" w:hAnsi="Times New Roman" w:cs="Times New Roman"/>
          <w:sz w:val="24"/>
          <w:szCs w:val="24"/>
          <w:lang w:val="en-US"/>
        </w:rPr>
        <w:footnoteReference w:id="12"/>
      </w:r>
    </w:p>
    <w:p w14:paraId="2A94D5EB" w14:textId="507323FC" w:rsidR="00A508A1" w:rsidRPr="00767C9F" w:rsidRDefault="00A508A1" w:rsidP="00B96450">
      <w:pPr>
        <w:spacing w:line="360" w:lineRule="auto"/>
        <w:ind w:left="360"/>
        <w:jc w:val="both"/>
        <w:rPr>
          <w:rFonts w:ascii="Times New Roman" w:hAnsi="Times New Roman" w:cs="Times New Roman"/>
          <w:b/>
          <w:bCs/>
          <w:sz w:val="24"/>
          <w:szCs w:val="24"/>
          <w:lang w:val="en-US"/>
        </w:rPr>
      </w:pPr>
      <w:r w:rsidRPr="00767C9F">
        <w:rPr>
          <w:rFonts w:ascii="Times New Roman" w:hAnsi="Times New Roman" w:cs="Times New Roman"/>
          <w:b/>
          <w:bCs/>
          <w:sz w:val="24"/>
          <w:szCs w:val="24"/>
          <w:lang w:val="en-US"/>
        </w:rPr>
        <w:t xml:space="preserve"> International Bill of Rights:</w:t>
      </w:r>
    </w:p>
    <w:p w14:paraId="2ADF6373" w14:textId="65F6EE36" w:rsidR="00A508A1" w:rsidRPr="00767C9F" w:rsidRDefault="00A508A1" w:rsidP="00B96450">
      <w:pPr>
        <w:spacing w:line="360" w:lineRule="auto"/>
        <w:jc w:val="both"/>
        <w:rPr>
          <w:rFonts w:ascii="Times New Roman" w:hAnsi="Times New Roman" w:cs="Times New Roman"/>
          <w:b/>
          <w:bCs/>
          <w:sz w:val="24"/>
          <w:szCs w:val="24"/>
          <w:lang w:val="en-US"/>
        </w:rPr>
      </w:pPr>
      <w:r w:rsidRPr="00767C9F">
        <w:rPr>
          <w:rFonts w:ascii="Times New Roman" w:hAnsi="Times New Roman" w:cs="Times New Roman"/>
          <w:sz w:val="24"/>
          <w:szCs w:val="24"/>
          <w:lang w:val="en-US"/>
        </w:rPr>
        <w:t xml:space="preserve"> </w:t>
      </w:r>
      <w:r w:rsidRPr="00767C9F">
        <w:rPr>
          <w:rFonts w:ascii="Times New Roman" w:hAnsi="Times New Roman" w:cs="Times New Roman"/>
          <w:b/>
          <w:bCs/>
          <w:sz w:val="24"/>
          <w:szCs w:val="24"/>
          <w:lang w:val="en-US"/>
        </w:rPr>
        <w:t>Universal Declaration of Human Rights:</w:t>
      </w:r>
    </w:p>
    <w:p w14:paraId="56F70CC4" w14:textId="77777777" w:rsidR="00A508A1" w:rsidRPr="00767C9F" w:rsidRDefault="00A508A1" w:rsidP="00B96450">
      <w:pPr>
        <w:pStyle w:val="ListParagraph"/>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In 1948 a movement was started in the United Nations in the form of Universal Declaration of Human Rights which was adopted in the General Assembly of the United Nations. This organic document is also called as Human Rights Declaration. This important document provides some basic principles of administration of justice. Among the provisions in the document are follows:</w:t>
      </w:r>
    </w:p>
    <w:p w14:paraId="5EB19ACF" w14:textId="132128B6" w:rsidR="00A508A1" w:rsidRPr="00767C9F" w:rsidRDefault="00A508A1"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No one should be subjected to torture or to cruel, inhuman or degrading treatment or punishment</w:t>
      </w:r>
      <w:r w:rsidRPr="00767C9F">
        <w:rPr>
          <w:rStyle w:val="FootnoteReference"/>
          <w:rFonts w:ascii="Times New Roman" w:hAnsi="Times New Roman" w:cs="Times New Roman"/>
          <w:sz w:val="24"/>
          <w:szCs w:val="24"/>
          <w:lang w:val="en-US"/>
        </w:rPr>
        <w:footnoteReference w:id="13"/>
      </w:r>
      <w:r w:rsidRPr="00767C9F">
        <w:rPr>
          <w:rFonts w:ascii="Times New Roman" w:hAnsi="Times New Roman" w:cs="Times New Roman"/>
          <w:sz w:val="24"/>
          <w:szCs w:val="24"/>
          <w:lang w:val="en-US"/>
        </w:rPr>
        <w:t>.</w:t>
      </w:r>
    </w:p>
    <w:p w14:paraId="5E8CEEB5" w14:textId="7B0AB5A0" w:rsidR="00A508A1" w:rsidRPr="00767C9F" w:rsidRDefault="00A508A1"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Everyone has the right to life, liberty and security of person.</w:t>
      </w:r>
    </w:p>
    <w:p w14:paraId="5FAE8B17" w14:textId="44A7D4FC" w:rsidR="00A508A1" w:rsidRPr="00767C9F" w:rsidRDefault="00A508A1"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No one shall be subjected to arbitrary arrest, detention or exile.</w:t>
      </w:r>
    </w:p>
    <w:p w14:paraId="140456E9" w14:textId="2F6B9EFB" w:rsidR="00A508A1" w:rsidRPr="00767C9F" w:rsidRDefault="00A508A1"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lastRenderedPageBreak/>
        <w:t xml:space="preserve">Every one charged with a penal offence has the right to be presumed innocent until proved guilty according to law in a public trial at which he has had all the guarantees necessary for his </w:t>
      </w:r>
      <w:proofErr w:type="spellStart"/>
      <w:r w:rsidRPr="00767C9F">
        <w:rPr>
          <w:rFonts w:ascii="Times New Roman" w:hAnsi="Times New Roman" w:cs="Times New Roman"/>
          <w:sz w:val="24"/>
          <w:szCs w:val="24"/>
          <w:lang w:val="en-US"/>
        </w:rPr>
        <w:t>defence</w:t>
      </w:r>
      <w:proofErr w:type="spellEnd"/>
      <w:r w:rsidRPr="00767C9F">
        <w:rPr>
          <w:rFonts w:ascii="Times New Roman" w:hAnsi="Times New Roman" w:cs="Times New Roman"/>
          <w:sz w:val="24"/>
          <w:szCs w:val="24"/>
          <w:lang w:val="en-US"/>
        </w:rPr>
        <w:t>.</w:t>
      </w:r>
    </w:p>
    <w:p w14:paraId="6E27210E" w14:textId="6E32D4AF"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Everyone has the right to life, liberty and security of person.</w:t>
      </w:r>
    </w:p>
    <w:p w14:paraId="6E2BFAF0" w14:textId="3BBD74B3"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No one shall be subjected to arbitrary arrest, detention or exile.</w:t>
      </w:r>
    </w:p>
    <w:p w14:paraId="4EBEC08D" w14:textId="4D1D7205"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Every one charged with a penal offence has the right to be presumed innocent until proved guilty according to law in a public trial at which he has had all the guarantees necessary for his </w:t>
      </w:r>
      <w:proofErr w:type="spellStart"/>
      <w:r w:rsidRPr="00767C9F">
        <w:rPr>
          <w:rFonts w:ascii="Times New Roman" w:hAnsi="Times New Roman" w:cs="Times New Roman"/>
          <w:sz w:val="24"/>
          <w:szCs w:val="24"/>
          <w:lang w:val="en-US"/>
        </w:rPr>
        <w:t>defence</w:t>
      </w:r>
      <w:proofErr w:type="spellEnd"/>
      <w:r w:rsidRPr="00767C9F">
        <w:rPr>
          <w:rFonts w:ascii="Times New Roman" w:hAnsi="Times New Roman" w:cs="Times New Roman"/>
          <w:sz w:val="24"/>
          <w:szCs w:val="24"/>
          <w:lang w:val="en-US"/>
        </w:rPr>
        <w:t>.</w:t>
      </w:r>
      <w:r w:rsidR="0086104C" w:rsidRPr="00767C9F">
        <w:rPr>
          <w:rStyle w:val="FootnoteReference"/>
          <w:rFonts w:ascii="Times New Roman" w:hAnsi="Times New Roman" w:cs="Times New Roman"/>
          <w:sz w:val="24"/>
          <w:szCs w:val="24"/>
          <w:lang w:val="en-US"/>
        </w:rPr>
        <w:footnoteReference w:id="14"/>
      </w:r>
    </w:p>
    <w:p w14:paraId="778E8F4A" w14:textId="77777777" w:rsidR="00DE1E49" w:rsidRPr="00767C9F" w:rsidRDefault="00DE1E49" w:rsidP="00B96450">
      <w:pPr>
        <w:pStyle w:val="ListParagraph"/>
        <w:spacing w:line="360" w:lineRule="auto"/>
        <w:ind w:left="1440"/>
        <w:jc w:val="both"/>
        <w:rPr>
          <w:rFonts w:ascii="Times New Roman" w:hAnsi="Times New Roman" w:cs="Times New Roman"/>
          <w:sz w:val="24"/>
          <w:szCs w:val="24"/>
          <w:lang w:val="en-US"/>
        </w:rPr>
      </w:pPr>
    </w:p>
    <w:p w14:paraId="17587ADC" w14:textId="7D5062A9"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Article 3 of the UDHR states that everyone has the right to life, liberty and security of the person. Right to life is one of the basic human rights and is available to both prisoners and freemen.</w:t>
      </w:r>
    </w:p>
    <w:p w14:paraId="03996FBE" w14:textId="77777777" w:rsidR="00DE1E49" w:rsidRPr="00767C9F" w:rsidRDefault="00DE1E49" w:rsidP="00B96450">
      <w:pPr>
        <w:pStyle w:val="ListParagraph"/>
        <w:spacing w:line="360" w:lineRule="auto"/>
        <w:jc w:val="both"/>
        <w:rPr>
          <w:rFonts w:ascii="Times New Roman" w:hAnsi="Times New Roman" w:cs="Times New Roman"/>
          <w:sz w:val="24"/>
          <w:szCs w:val="24"/>
          <w:lang w:val="en-US"/>
        </w:rPr>
      </w:pPr>
    </w:p>
    <w:p w14:paraId="0FE5F29F" w14:textId="5B77A450" w:rsidR="00DE1E49" w:rsidRPr="00767C9F" w:rsidRDefault="00DE1E49" w:rsidP="00B96450">
      <w:pPr>
        <w:pStyle w:val="ListParagraph"/>
        <w:spacing w:line="360" w:lineRule="auto"/>
        <w:ind w:left="1440"/>
        <w:jc w:val="both"/>
        <w:rPr>
          <w:rFonts w:ascii="Times New Roman" w:hAnsi="Times New Roman" w:cs="Times New Roman"/>
          <w:b/>
          <w:bCs/>
          <w:sz w:val="24"/>
          <w:szCs w:val="24"/>
          <w:lang w:val="en-US"/>
        </w:rPr>
      </w:pPr>
      <w:r w:rsidRPr="00767C9F">
        <w:rPr>
          <w:rFonts w:ascii="Times New Roman" w:hAnsi="Times New Roman" w:cs="Times New Roman"/>
          <w:b/>
          <w:bCs/>
          <w:sz w:val="24"/>
          <w:szCs w:val="24"/>
          <w:lang w:val="en-US"/>
        </w:rPr>
        <w:t xml:space="preserve">The International Covenants </w:t>
      </w:r>
      <w:proofErr w:type="gramStart"/>
      <w:r w:rsidRPr="00767C9F">
        <w:rPr>
          <w:rFonts w:ascii="Times New Roman" w:hAnsi="Times New Roman" w:cs="Times New Roman"/>
          <w:b/>
          <w:bCs/>
          <w:sz w:val="24"/>
          <w:szCs w:val="24"/>
          <w:lang w:val="en-US"/>
        </w:rPr>
        <w:t>On</w:t>
      </w:r>
      <w:proofErr w:type="gramEnd"/>
      <w:r w:rsidRPr="00767C9F">
        <w:rPr>
          <w:rFonts w:ascii="Times New Roman" w:hAnsi="Times New Roman" w:cs="Times New Roman"/>
          <w:b/>
          <w:bCs/>
          <w:sz w:val="24"/>
          <w:szCs w:val="24"/>
          <w:lang w:val="en-US"/>
        </w:rPr>
        <w:t xml:space="preserve"> Civil And Political Rights, 1966:</w:t>
      </w:r>
    </w:p>
    <w:p w14:paraId="39FFFC17" w14:textId="46EDBB94" w:rsidR="00DE1E49" w:rsidRPr="00767C9F" w:rsidRDefault="00DE1E49" w:rsidP="00B96450">
      <w:pPr>
        <w:pStyle w:val="ListParagraph"/>
        <w:spacing w:line="360" w:lineRule="auto"/>
        <w:ind w:left="1440"/>
        <w:jc w:val="both"/>
        <w:rPr>
          <w:rFonts w:ascii="Times New Roman" w:hAnsi="Times New Roman" w:cs="Times New Roman"/>
          <w:sz w:val="24"/>
          <w:szCs w:val="24"/>
          <w:lang w:val="en-US"/>
        </w:rPr>
      </w:pPr>
    </w:p>
    <w:p w14:paraId="2B1FCBCB" w14:textId="4F480163"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No one shall be subjected to cruel, inhuman or degrading treatment or punishments.</w:t>
      </w:r>
    </w:p>
    <w:p w14:paraId="7DD9EC9B" w14:textId="6568BD9E"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Everyone has the right to liberty and security of person. No one shall be subject to arbitrary arrest or detention.</w:t>
      </w:r>
    </w:p>
    <w:p w14:paraId="2C56E98D" w14:textId="5FA0F9E5"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All persons deprived of their liberty shall be treated with humanity and with respect for the inherent dignity of the human person</w:t>
      </w:r>
      <w:r w:rsidR="006417BB" w:rsidRPr="00767C9F">
        <w:rPr>
          <w:rStyle w:val="FootnoteReference"/>
          <w:rFonts w:ascii="Times New Roman" w:hAnsi="Times New Roman" w:cs="Times New Roman"/>
          <w:sz w:val="24"/>
          <w:szCs w:val="24"/>
          <w:lang w:val="en-US"/>
        </w:rPr>
        <w:footnoteReference w:id="15"/>
      </w:r>
      <w:r w:rsidRPr="00767C9F">
        <w:rPr>
          <w:rFonts w:ascii="Times New Roman" w:hAnsi="Times New Roman" w:cs="Times New Roman"/>
          <w:sz w:val="24"/>
          <w:szCs w:val="24"/>
          <w:lang w:val="en-US"/>
        </w:rPr>
        <w:t>.</w:t>
      </w:r>
    </w:p>
    <w:p w14:paraId="2941F97E" w14:textId="4BC9698D" w:rsidR="00DE1E49"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No one shall be imprisoned merely on a ground of inability to fulfil a contractual obligation.</w:t>
      </w:r>
    </w:p>
    <w:p w14:paraId="6A717C72" w14:textId="77777777" w:rsidR="006417BB" w:rsidRPr="00767C9F" w:rsidRDefault="00DE1E49"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Article 7 of ICCPR allows no limitations of rights against cruel inhuman treatment and no justification even during public emergencies</w:t>
      </w:r>
      <w:r w:rsidR="006417BB" w:rsidRPr="00767C9F">
        <w:rPr>
          <w:rFonts w:ascii="Times New Roman" w:hAnsi="Times New Roman" w:cs="Times New Roman"/>
          <w:sz w:val="24"/>
          <w:szCs w:val="24"/>
          <w:lang w:val="en-US"/>
        </w:rPr>
        <w:t xml:space="preserve"> may warrant such rights.</w:t>
      </w:r>
    </w:p>
    <w:p w14:paraId="4B3B430E" w14:textId="77777777" w:rsidR="006417BB" w:rsidRPr="00767C9F" w:rsidRDefault="006417BB" w:rsidP="00B96450">
      <w:pPr>
        <w:pStyle w:val="ListParagraph"/>
        <w:spacing w:line="360" w:lineRule="auto"/>
        <w:ind w:left="1440"/>
        <w:jc w:val="both"/>
        <w:rPr>
          <w:rFonts w:ascii="Times New Roman" w:hAnsi="Times New Roman" w:cs="Times New Roman"/>
          <w:sz w:val="24"/>
          <w:szCs w:val="24"/>
          <w:lang w:val="en-US"/>
        </w:rPr>
      </w:pPr>
    </w:p>
    <w:p w14:paraId="788A167C" w14:textId="706FC122" w:rsidR="006417BB" w:rsidRPr="00767C9F" w:rsidRDefault="006417BB" w:rsidP="00B96450">
      <w:pPr>
        <w:pStyle w:val="ListParagraph"/>
        <w:spacing w:line="360" w:lineRule="auto"/>
        <w:ind w:left="1440"/>
        <w:jc w:val="both"/>
        <w:rPr>
          <w:rFonts w:ascii="Times New Roman" w:hAnsi="Times New Roman" w:cs="Times New Roman"/>
          <w:b/>
          <w:bCs/>
          <w:sz w:val="24"/>
          <w:szCs w:val="24"/>
          <w:lang w:val="en-US"/>
        </w:rPr>
      </w:pPr>
      <w:r w:rsidRPr="00767C9F">
        <w:rPr>
          <w:rFonts w:ascii="Times New Roman" w:hAnsi="Times New Roman" w:cs="Times New Roman"/>
          <w:b/>
          <w:bCs/>
          <w:sz w:val="24"/>
          <w:szCs w:val="24"/>
          <w:lang w:val="en-US"/>
        </w:rPr>
        <w:t xml:space="preserve"> UN Core Conventions </w:t>
      </w:r>
      <w:proofErr w:type="gramStart"/>
      <w:r w:rsidRPr="00767C9F">
        <w:rPr>
          <w:rFonts w:ascii="Times New Roman" w:hAnsi="Times New Roman" w:cs="Times New Roman"/>
          <w:b/>
          <w:bCs/>
          <w:sz w:val="24"/>
          <w:szCs w:val="24"/>
          <w:lang w:val="en-US"/>
        </w:rPr>
        <w:t>And</w:t>
      </w:r>
      <w:proofErr w:type="gramEnd"/>
      <w:r w:rsidRPr="00767C9F">
        <w:rPr>
          <w:rFonts w:ascii="Times New Roman" w:hAnsi="Times New Roman" w:cs="Times New Roman"/>
          <w:b/>
          <w:bCs/>
          <w:sz w:val="24"/>
          <w:szCs w:val="24"/>
          <w:lang w:val="en-US"/>
        </w:rPr>
        <w:t xml:space="preserve"> Specific Instruments:</w:t>
      </w:r>
      <w:r w:rsidRPr="00767C9F">
        <w:rPr>
          <w:rStyle w:val="FootnoteReference"/>
          <w:rFonts w:ascii="Times New Roman" w:hAnsi="Times New Roman" w:cs="Times New Roman"/>
          <w:b/>
          <w:bCs/>
          <w:sz w:val="24"/>
          <w:szCs w:val="24"/>
          <w:lang w:val="en-US"/>
        </w:rPr>
        <w:footnoteReference w:id="16"/>
      </w:r>
    </w:p>
    <w:p w14:paraId="648D8935" w14:textId="15BE94BA" w:rsidR="006417BB" w:rsidRPr="00767C9F" w:rsidRDefault="006417BB" w:rsidP="00B96450">
      <w:pPr>
        <w:pStyle w:val="ListParagraph"/>
        <w:spacing w:line="360" w:lineRule="auto"/>
        <w:ind w:left="1440"/>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Standard Minimum Rules </w:t>
      </w:r>
      <w:proofErr w:type="gramStart"/>
      <w:r w:rsidRPr="00767C9F">
        <w:rPr>
          <w:rFonts w:ascii="Times New Roman" w:hAnsi="Times New Roman" w:cs="Times New Roman"/>
          <w:sz w:val="24"/>
          <w:szCs w:val="24"/>
          <w:lang w:val="en-US"/>
        </w:rPr>
        <w:t>For</w:t>
      </w:r>
      <w:proofErr w:type="gramEnd"/>
      <w:r w:rsidRPr="00767C9F">
        <w:rPr>
          <w:rFonts w:ascii="Times New Roman" w:hAnsi="Times New Roman" w:cs="Times New Roman"/>
          <w:sz w:val="24"/>
          <w:szCs w:val="24"/>
          <w:lang w:val="en-US"/>
        </w:rPr>
        <w:t xml:space="preserve"> The Treatment of Prisoners:</w:t>
      </w:r>
    </w:p>
    <w:p w14:paraId="24D5A154" w14:textId="77777777" w:rsidR="006417BB" w:rsidRPr="00767C9F" w:rsidRDefault="006417BB" w:rsidP="00B96450">
      <w:pPr>
        <w:pStyle w:val="ListParagraph"/>
        <w:spacing w:line="360" w:lineRule="auto"/>
        <w:ind w:left="1440"/>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Amnesty International in 1955 formulated certain standard rules for the treatment of prisoners. Some important relevant rules are as follow:</w:t>
      </w:r>
    </w:p>
    <w:p w14:paraId="329ADCA6" w14:textId="13447337"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lastRenderedPageBreak/>
        <w:t xml:space="preserve"> Principle of equality should prevail; there shall be no discrimination on grounds of race, sex, </w:t>
      </w:r>
      <w:proofErr w:type="spellStart"/>
      <w:r w:rsidRPr="00767C9F">
        <w:rPr>
          <w:rFonts w:ascii="Times New Roman" w:hAnsi="Times New Roman" w:cs="Times New Roman"/>
          <w:sz w:val="24"/>
          <w:szCs w:val="24"/>
          <w:lang w:val="en-US"/>
        </w:rPr>
        <w:t>colour</w:t>
      </w:r>
      <w:proofErr w:type="spellEnd"/>
      <w:r w:rsidRPr="00767C9F">
        <w:rPr>
          <w:rFonts w:ascii="Times New Roman" w:hAnsi="Times New Roman" w:cs="Times New Roman"/>
          <w:sz w:val="24"/>
          <w:szCs w:val="24"/>
          <w:lang w:val="en-US"/>
        </w:rPr>
        <w:t xml:space="preserve">, religion. Political or other opinion, national or social origin, property, birth or other status among </w:t>
      </w:r>
      <w:proofErr w:type="gramStart"/>
      <w:r w:rsidRPr="00767C9F">
        <w:rPr>
          <w:rFonts w:ascii="Times New Roman" w:hAnsi="Times New Roman" w:cs="Times New Roman"/>
          <w:sz w:val="24"/>
          <w:szCs w:val="24"/>
          <w:lang w:val="en-US"/>
        </w:rPr>
        <w:t>prisoners[</w:t>
      </w:r>
      <w:proofErr w:type="gramEnd"/>
      <w:r w:rsidRPr="00767C9F">
        <w:rPr>
          <w:rFonts w:ascii="Times New Roman" w:hAnsi="Times New Roman" w:cs="Times New Roman"/>
          <w:sz w:val="24"/>
          <w:szCs w:val="24"/>
          <w:lang w:val="en-US"/>
        </w:rPr>
        <w:t>5].</w:t>
      </w:r>
    </w:p>
    <w:p w14:paraId="7A0F8A91" w14:textId="064FF938"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Men and women shall so far as possible be detained in separate institution;</w:t>
      </w:r>
    </w:p>
    <w:p w14:paraId="4143DAB5" w14:textId="451896A3"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Complete separation between civil prisoners and persons imprisoned by reason of criminal offence; young prisoners should be kept separate from the adult prisoners.</w:t>
      </w:r>
    </w:p>
    <w:p w14:paraId="632A194F" w14:textId="5B57B505"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All sorts of cruel inhuman degrading punishments shall be completely prohibited.</w:t>
      </w:r>
    </w:p>
    <w:p w14:paraId="6119D772" w14:textId="76CF1643"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Availability of at least one qualified Medical officer with the knowledge of psychiatry.</w:t>
      </w:r>
    </w:p>
    <w:p w14:paraId="376B11E6" w14:textId="1C0BA25F"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Convention Against Torture </w:t>
      </w:r>
      <w:proofErr w:type="gramStart"/>
      <w:r w:rsidRPr="00767C9F">
        <w:rPr>
          <w:rFonts w:ascii="Times New Roman" w:hAnsi="Times New Roman" w:cs="Times New Roman"/>
          <w:sz w:val="24"/>
          <w:szCs w:val="24"/>
          <w:lang w:val="en-US"/>
        </w:rPr>
        <w:t>And</w:t>
      </w:r>
      <w:proofErr w:type="gramEnd"/>
      <w:r w:rsidRPr="00767C9F">
        <w:rPr>
          <w:rFonts w:ascii="Times New Roman" w:hAnsi="Times New Roman" w:cs="Times New Roman"/>
          <w:sz w:val="24"/>
          <w:szCs w:val="24"/>
          <w:lang w:val="en-US"/>
        </w:rPr>
        <w:t xml:space="preserve"> Other Cruel, Inhuman Or Degrading Treatment Or Punishment:</w:t>
      </w:r>
    </w:p>
    <w:p w14:paraId="219A6419" w14:textId="0560E005"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State party has to take effective legislative, judicial and other measures to prevent acts of torture.</w:t>
      </w:r>
    </w:p>
    <w:p w14:paraId="3AFEC7C2" w14:textId="707EDA8F" w:rsidR="006417BB" w:rsidRPr="00767C9F"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No state party shall expel, return or extradite a person who is in danger of being subjected to torture.</w:t>
      </w:r>
    </w:p>
    <w:p w14:paraId="5B422B8D" w14:textId="5D394C99" w:rsidR="006417BB" w:rsidRDefault="006417BB" w:rsidP="00B96450">
      <w:pPr>
        <w:pStyle w:val="ListParagraph"/>
        <w:numPr>
          <w:ilvl w:val="0"/>
          <w:numId w:val="6"/>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State party should ensure that all acts of torture are offences under its criminal law.</w:t>
      </w:r>
    </w:p>
    <w:p w14:paraId="7A3C709B" w14:textId="00B501D0" w:rsidR="00D044F4" w:rsidRDefault="00D044F4" w:rsidP="00D044F4">
      <w:pPr>
        <w:spacing w:line="360" w:lineRule="auto"/>
        <w:ind w:left="1080"/>
        <w:jc w:val="both"/>
        <w:rPr>
          <w:rFonts w:ascii="Times New Roman" w:hAnsi="Times New Roman" w:cs="Times New Roman"/>
          <w:sz w:val="24"/>
          <w:szCs w:val="24"/>
          <w:lang w:val="en-US"/>
        </w:rPr>
      </w:pPr>
    </w:p>
    <w:p w14:paraId="3B13391E" w14:textId="6B830259" w:rsidR="00D044F4" w:rsidRDefault="00D044F4" w:rsidP="00D044F4">
      <w:pPr>
        <w:spacing w:line="360" w:lineRule="auto"/>
        <w:ind w:left="1080"/>
        <w:jc w:val="both"/>
        <w:rPr>
          <w:rFonts w:ascii="Times New Roman" w:hAnsi="Times New Roman" w:cs="Times New Roman"/>
          <w:sz w:val="24"/>
          <w:szCs w:val="24"/>
          <w:lang w:val="en-US"/>
        </w:rPr>
      </w:pPr>
    </w:p>
    <w:p w14:paraId="1BFDFC75" w14:textId="79CACC2C" w:rsidR="00D044F4" w:rsidRDefault="00D044F4" w:rsidP="00D044F4">
      <w:pPr>
        <w:spacing w:line="360" w:lineRule="auto"/>
        <w:ind w:left="1080"/>
        <w:jc w:val="both"/>
        <w:rPr>
          <w:rFonts w:ascii="Times New Roman" w:hAnsi="Times New Roman" w:cs="Times New Roman"/>
          <w:sz w:val="24"/>
          <w:szCs w:val="24"/>
          <w:lang w:val="en-US"/>
        </w:rPr>
      </w:pPr>
    </w:p>
    <w:p w14:paraId="7407B29C" w14:textId="665C09F9" w:rsidR="00D044F4" w:rsidRDefault="00D044F4" w:rsidP="00D044F4">
      <w:pPr>
        <w:spacing w:line="360" w:lineRule="auto"/>
        <w:ind w:left="1080"/>
        <w:jc w:val="both"/>
        <w:rPr>
          <w:rFonts w:ascii="Times New Roman" w:hAnsi="Times New Roman" w:cs="Times New Roman"/>
          <w:sz w:val="24"/>
          <w:szCs w:val="24"/>
          <w:lang w:val="en-US"/>
        </w:rPr>
      </w:pPr>
    </w:p>
    <w:p w14:paraId="73F786AC" w14:textId="79F65FEE" w:rsidR="00D044F4" w:rsidRDefault="00D044F4" w:rsidP="00D044F4">
      <w:pPr>
        <w:spacing w:line="360" w:lineRule="auto"/>
        <w:ind w:left="1080"/>
        <w:jc w:val="both"/>
        <w:rPr>
          <w:rFonts w:ascii="Times New Roman" w:hAnsi="Times New Roman" w:cs="Times New Roman"/>
          <w:sz w:val="24"/>
          <w:szCs w:val="24"/>
          <w:lang w:val="en-US"/>
        </w:rPr>
      </w:pPr>
    </w:p>
    <w:p w14:paraId="7BCB1994" w14:textId="39A1472A" w:rsidR="00D044F4" w:rsidRDefault="00D044F4" w:rsidP="00D044F4">
      <w:pPr>
        <w:spacing w:line="360" w:lineRule="auto"/>
        <w:ind w:left="1080"/>
        <w:jc w:val="both"/>
        <w:rPr>
          <w:rFonts w:ascii="Times New Roman" w:hAnsi="Times New Roman" w:cs="Times New Roman"/>
          <w:sz w:val="24"/>
          <w:szCs w:val="24"/>
          <w:lang w:val="en-US"/>
        </w:rPr>
      </w:pPr>
    </w:p>
    <w:p w14:paraId="7B33EE98" w14:textId="12554358" w:rsidR="00D044F4" w:rsidRDefault="00D044F4" w:rsidP="00D044F4">
      <w:pPr>
        <w:spacing w:line="360" w:lineRule="auto"/>
        <w:ind w:left="1080"/>
        <w:jc w:val="both"/>
        <w:rPr>
          <w:rFonts w:ascii="Times New Roman" w:hAnsi="Times New Roman" w:cs="Times New Roman"/>
          <w:sz w:val="24"/>
          <w:szCs w:val="24"/>
          <w:lang w:val="en-US"/>
        </w:rPr>
      </w:pPr>
    </w:p>
    <w:p w14:paraId="6C053FD6" w14:textId="206EEFC7" w:rsidR="00D044F4" w:rsidRDefault="00D044F4" w:rsidP="00D044F4">
      <w:pPr>
        <w:spacing w:line="360" w:lineRule="auto"/>
        <w:ind w:left="1080"/>
        <w:jc w:val="both"/>
        <w:rPr>
          <w:rFonts w:ascii="Times New Roman" w:hAnsi="Times New Roman" w:cs="Times New Roman"/>
          <w:sz w:val="24"/>
          <w:szCs w:val="24"/>
          <w:lang w:val="en-US"/>
        </w:rPr>
      </w:pPr>
    </w:p>
    <w:p w14:paraId="5AF162A8" w14:textId="7962BE2A" w:rsidR="00D044F4" w:rsidRDefault="00D044F4" w:rsidP="00D044F4">
      <w:pPr>
        <w:spacing w:line="360" w:lineRule="auto"/>
        <w:ind w:left="1080"/>
        <w:jc w:val="both"/>
        <w:rPr>
          <w:rFonts w:ascii="Times New Roman" w:hAnsi="Times New Roman" w:cs="Times New Roman"/>
          <w:sz w:val="24"/>
          <w:szCs w:val="24"/>
          <w:lang w:val="en-US"/>
        </w:rPr>
      </w:pPr>
    </w:p>
    <w:p w14:paraId="0B47309B" w14:textId="77777777" w:rsidR="00D044F4" w:rsidRDefault="00D044F4" w:rsidP="00D044F4">
      <w:pPr>
        <w:spacing w:line="360" w:lineRule="auto"/>
        <w:rPr>
          <w:rFonts w:ascii="Times New Roman" w:hAnsi="Times New Roman" w:cs="Times New Roman"/>
          <w:b/>
          <w:bCs/>
          <w:sz w:val="28"/>
          <w:szCs w:val="28"/>
          <w:lang w:val="en-US"/>
        </w:rPr>
      </w:pPr>
    </w:p>
    <w:p w14:paraId="6C16A300" w14:textId="06826A49" w:rsidR="006417BB" w:rsidRPr="00767C9F" w:rsidRDefault="006417BB" w:rsidP="00D044F4">
      <w:pPr>
        <w:spacing w:line="360" w:lineRule="auto"/>
        <w:jc w:val="center"/>
        <w:rPr>
          <w:rFonts w:ascii="Times New Roman" w:hAnsi="Times New Roman" w:cs="Times New Roman"/>
          <w:b/>
          <w:bCs/>
          <w:sz w:val="28"/>
          <w:szCs w:val="28"/>
          <w:lang w:val="en-US"/>
        </w:rPr>
      </w:pPr>
      <w:r w:rsidRPr="00767C9F">
        <w:rPr>
          <w:rFonts w:ascii="Times New Roman" w:hAnsi="Times New Roman" w:cs="Times New Roman"/>
          <w:b/>
          <w:bCs/>
          <w:sz w:val="28"/>
          <w:szCs w:val="28"/>
          <w:lang w:val="en-US"/>
        </w:rPr>
        <w:lastRenderedPageBreak/>
        <w:t>Conclusion: -</w:t>
      </w:r>
    </w:p>
    <w:p w14:paraId="5F433129" w14:textId="7D00106C" w:rsidR="00F46193" w:rsidRDefault="006417BB" w:rsidP="00F46193">
      <w:pPr>
        <w:spacing w:line="360" w:lineRule="auto"/>
        <w:ind w:left="1440"/>
        <w:jc w:val="both"/>
        <w:rPr>
          <w:rFonts w:ascii="Times New Roman" w:hAnsi="Times New Roman" w:cs="Times New Roman"/>
          <w:sz w:val="24"/>
          <w:szCs w:val="24"/>
          <w:lang w:val="en-US"/>
        </w:rPr>
      </w:pPr>
      <w:r w:rsidRPr="00F46193">
        <w:rPr>
          <w:rFonts w:ascii="Times New Roman" w:hAnsi="Times New Roman" w:cs="Times New Roman"/>
          <w:sz w:val="24"/>
          <w:szCs w:val="24"/>
          <w:lang w:val="en-US"/>
        </w:rPr>
        <w:t xml:space="preserve">AS stated right in </w:t>
      </w:r>
      <w:proofErr w:type="spellStart"/>
      <w:r w:rsidRPr="00F46193">
        <w:rPr>
          <w:rFonts w:ascii="Times New Roman" w:hAnsi="Times New Roman" w:cs="Times New Roman"/>
          <w:sz w:val="24"/>
          <w:szCs w:val="24"/>
          <w:lang w:val="en-US"/>
        </w:rPr>
        <w:t>Bhagwad</w:t>
      </w:r>
      <w:proofErr w:type="spellEnd"/>
      <w:r w:rsidRPr="00F46193">
        <w:rPr>
          <w:rFonts w:ascii="Times New Roman" w:hAnsi="Times New Roman" w:cs="Times New Roman"/>
          <w:sz w:val="24"/>
          <w:szCs w:val="24"/>
          <w:lang w:val="en-US"/>
        </w:rPr>
        <w:t xml:space="preserve"> Geeta, “Hate the crime not the criminals”</w:t>
      </w:r>
      <w:r w:rsidR="00DE268E" w:rsidRPr="00F46193">
        <w:rPr>
          <w:rFonts w:ascii="Times New Roman" w:hAnsi="Times New Roman" w:cs="Times New Roman"/>
          <w:sz w:val="24"/>
          <w:szCs w:val="24"/>
          <w:lang w:val="en-US"/>
        </w:rPr>
        <w:t xml:space="preserve">. The case </w:t>
      </w:r>
      <w:r w:rsidRPr="00F46193">
        <w:rPr>
          <w:rFonts w:ascii="Times New Roman" w:hAnsi="Times New Roman" w:cs="Times New Roman"/>
          <w:sz w:val="24"/>
          <w:szCs w:val="24"/>
          <w:lang w:val="en-US"/>
        </w:rPr>
        <w:t xml:space="preserve">DK </w:t>
      </w:r>
      <w:proofErr w:type="spellStart"/>
      <w:r w:rsidRPr="00F46193">
        <w:rPr>
          <w:rFonts w:ascii="Times New Roman" w:hAnsi="Times New Roman" w:cs="Times New Roman"/>
          <w:sz w:val="24"/>
          <w:szCs w:val="24"/>
          <w:lang w:val="en-US"/>
        </w:rPr>
        <w:t>Basu</w:t>
      </w:r>
      <w:proofErr w:type="spellEnd"/>
      <w:r w:rsidRPr="00F46193">
        <w:rPr>
          <w:rFonts w:ascii="Times New Roman" w:hAnsi="Times New Roman" w:cs="Times New Roman"/>
          <w:sz w:val="24"/>
          <w:szCs w:val="24"/>
          <w:lang w:val="en-US"/>
        </w:rPr>
        <w:t xml:space="preserve"> VS State of West Bengal</w:t>
      </w:r>
      <w:r w:rsidR="00DE268E" w:rsidRPr="00F46193">
        <w:rPr>
          <w:rFonts w:ascii="Times New Roman" w:hAnsi="Times New Roman" w:cs="Times New Roman"/>
          <w:sz w:val="24"/>
          <w:szCs w:val="24"/>
          <w:lang w:val="en-US"/>
        </w:rPr>
        <w:t xml:space="preserve"> goes by the principle and teaches the true meaning of</w:t>
      </w:r>
      <w:r w:rsidRPr="00F46193">
        <w:rPr>
          <w:rFonts w:ascii="Times New Roman" w:hAnsi="Times New Roman" w:cs="Times New Roman"/>
          <w:sz w:val="24"/>
          <w:szCs w:val="24"/>
          <w:lang w:val="en-US"/>
        </w:rPr>
        <w:t xml:space="preserve"> humanity</w:t>
      </w:r>
      <w:r w:rsidR="00DE268E" w:rsidRPr="00F46193">
        <w:rPr>
          <w:rFonts w:ascii="Times New Roman" w:hAnsi="Times New Roman" w:cs="Times New Roman"/>
          <w:sz w:val="24"/>
          <w:szCs w:val="24"/>
          <w:lang w:val="en-US"/>
        </w:rPr>
        <w:t xml:space="preserve">. Our constitution provides for equality to all the citizens and </w:t>
      </w:r>
      <w:r w:rsidRPr="00F46193">
        <w:rPr>
          <w:rFonts w:ascii="Times New Roman" w:hAnsi="Times New Roman" w:cs="Times New Roman"/>
          <w:sz w:val="24"/>
          <w:szCs w:val="24"/>
          <w:lang w:val="en-US"/>
        </w:rPr>
        <w:t xml:space="preserve">Prisoners </w:t>
      </w:r>
      <w:r w:rsidR="000E5650" w:rsidRPr="00F46193">
        <w:rPr>
          <w:rFonts w:ascii="Times New Roman" w:hAnsi="Times New Roman" w:cs="Times New Roman"/>
          <w:sz w:val="24"/>
          <w:szCs w:val="24"/>
          <w:lang w:val="en-US"/>
        </w:rPr>
        <w:t>are also covered under it.</w:t>
      </w:r>
      <w:r w:rsidR="00D044F4" w:rsidRPr="00F46193">
        <w:rPr>
          <w:rFonts w:ascii="Times New Roman" w:hAnsi="Times New Roman" w:cs="Times New Roman"/>
          <w:sz w:val="24"/>
          <w:szCs w:val="24"/>
          <w:lang w:val="en-US"/>
        </w:rPr>
        <w:t xml:space="preserve"> </w:t>
      </w:r>
      <w:r w:rsidR="00DE268E" w:rsidRPr="00F46193">
        <w:rPr>
          <w:rFonts w:ascii="Times New Roman" w:hAnsi="Times New Roman" w:cs="Times New Roman"/>
          <w:sz w:val="24"/>
          <w:szCs w:val="24"/>
          <w:lang w:val="en-US"/>
        </w:rPr>
        <w:t>They also</w:t>
      </w:r>
      <w:r w:rsidRPr="00F46193">
        <w:rPr>
          <w:rFonts w:ascii="Times New Roman" w:hAnsi="Times New Roman" w:cs="Times New Roman"/>
          <w:sz w:val="24"/>
          <w:szCs w:val="24"/>
          <w:lang w:val="en-US"/>
        </w:rPr>
        <w:t xml:space="preserve"> have all the rights which a free man has under some restrictions. Just being in prison doesn</w:t>
      </w:r>
      <w:r w:rsidR="00DE268E" w:rsidRPr="00F46193">
        <w:rPr>
          <w:rFonts w:ascii="Times New Roman" w:hAnsi="Times New Roman" w:cs="Times New Roman"/>
          <w:sz w:val="24"/>
          <w:szCs w:val="24"/>
          <w:lang w:val="en-US"/>
        </w:rPr>
        <w:t>’</w:t>
      </w:r>
      <w:r w:rsidRPr="00F46193">
        <w:rPr>
          <w:rFonts w:ascii="Times New Roman" w:hAnsi="Times New Roman" w:cs="Times New Roman"/>
          <w:sz w:val="24"/>
          <w:szCs w:val="24"/>
          <w:lang w:val="en-US"/>
        </w:rPr>
        <w:t>t deprive them from their fundamental rights.</w:t>
      </w:r>
      <w:r w:rsidRPr="00F46193">
        <w:rPr>
          <w:sz w:val="24"/>
          <w:szCs w:val="24"/>
        </w:rPr>
        <w:t xml:space="preserve"> </w:t>
      </w:r>
      <w:r w:rsidR="00DE268E" w:rsidRPr="00F46193">
        <w:rPr>
          <w:rFonts w:ascii="Times New Roman" w:hAnsi="Times New Roman" w:cs="Times New Roman"/>
          <w:sz w:val="24"/>
          <w:szCs w:val="24"/>
          <w:lang w:val="en-US"/>
        </w:rPr>
        <w:t>E</w:t>
      </w:r>
      <w:r w:rsidRPr="00F46193">
        <w:rPr>
          <w:rFonts w:ascii="Times New Roman" w:hAnsi="Times New Roman" w:cs="Times New Roman"/>
          <w:sz w:val="24"/>
          <w:szCs w:val="24"/>
          <w:lang w:val="en-US"/>
        </w:rPr>
        <w:t xml:space="preserve">ach clause of Art. 20 is designed to protect the people against the excess of the legislature, the judiciary and the executive respectively. </w:t>
      </w:r>
      <w:proofErr w:type="gramStart"/>
      <w:r w:rsidR="00DE268E" w:rsidRPr="00F46193">
        <w:rPr>
          <w:rFonts w:ascii="Times New Roman" w:hAnsi="Times New Roman" w:cs="Times New Roman"/>
          <w:sz w:val="24"/>
          <w:szCs w:val="24"/>
          <w:lang w:val="en-US"/>
        </w:rPr>
        <w:t>Also</w:t>
      </w:r>
      <w:proofErr w:type="gramEnd"/>
      <w:r w:rsidR="00DE268E" w:rsidRPr="00F46193">
        <w:rPr>
          <w:rFonts w:ascii="Times New Roman" w:hAnsi="Times New Roman" w:cs="Times New Roman"/>
          <w:sz w:val="24"/>
          <w:szCs w:val="24"/>
          <w:lang w:val="en-US"/>
        </w:rPr>
        <w:t xml:space="preserve"> article 21, provides them for their right to life, and avails them of the freedom to lead it with dignity. T</w:t>
      </w:r>
      <w:r w:rsidRPr="00F46193">
        <w:rPr>
          <w:rFonts w:ascii="Times New Roman" w:hAnsi="Times New Roman" w:cs="Times New Roman"/>
          <w:sz w:val="24"/>
          <w:szCs w:val="24"/>
          <w:lang w:val="en-US"/>
        </w:rPr>
        <w:t>hese protections are available to both citizens and foreigners</w:t>
      </w:r>
      <w:r w:rsidR="00DE268E" w:rsidRPr="00F46193">
        <w:rPr>
          <w:rFonts w:ascii="Times New Roman" w:hAnsi="Times New Roman" w:cs="Times New Roman"/>
          <w:sz w:val="24"/>
          <w:szCs w:val="24"/>
          <w:lang w:val="en-US"/>
        </w:rPr>
        <w:t>. The guidelines issued</w:t>
      </w:r>
      <w:r w:rsidR="000E5650" w:rsidRPr="00F46193">
        <w:rPr>
          <w:rFonts w:ascii="Times New Roman" w:hAnsi="Times New Roman" w:cs="Times New Roman"/>
          <w:sz w:val="24"/>
          <w:szCs w:val="24"/>
          <w:lang w:val="en-US"/>
        </w:rPr>
        <w:t xml:space="preserve"> were with the intention of protecting rights of the individual and the nation as a whole. Now the procedure has been established by law and who does contempt of court is liable to be punished. No one shall be subjected to injustice, that’s what our constitution provides for.</w:t>
      </w:r>
      <w:r w:rsidR="00D044F4" w:rsidRPr="00F46193">
        <w:rPr>
          <w:rFonts w:ascii="Times New Roman" w:hAnsi="Times New Roman" w:cs="Times New Roman"/>
          <w:sz w:val="24"/>
          <w:szCs w:val="24"/>
          <w:lang w:val="en-US"/>
        </w:rPr>
        <w:t xml:space="preserve"> For every International Charter we see “</w:t>
      </w:r>
      <w:r w:rsidR="00D044F4" w:rsidRPr="00F46193">
        <w:rPr>
          <w:rFonts w:ascii="Times New Roman" w:hAnsi="Times New Roman" w:cs="Times New Roman"/>
          <w:sz w:val="24"/>
          <w:szCs w:val="24"/>
          <w:lang w:val="en-US"/>
        </w:rPr>
        <w:t>No one shall be subjected to cruel, inhuman or degrading treatment or punishments</w:t>
      </w:r>
      <w:r w:rsidR="00D044F4" w:rsidRPr="00F46193">
        <w:rPr>
          <w:rFonts w:ascii="Times New Roman" w:hAnsi="Times New Roman" w:cs="Times New Roman"/>
          <w:sz w:val="24"/>
          <w:szCs w:val="24"/>
          <w:lang w:val="en-US"/>
        </w:rPr>
        <w:t xml:space="preserve">” has been the base to form every </w:t>
      </w:r>
      <w:r w:rsidR="0070560B" w:rsidRPr="00F46193">
        <w:rPr>
          <w:rFonts w:ascii="Times New Roman" w:hAnsi="Times New Roman" w:cs="Times New Roman"/>
          <w:sz w:val="24"/>
          <w:szCs w:val="24"/>
          <w:lang w:val="en-US"/>
        </w:rPr>
        <w:t xml:space="preserve">human right. Right to life is a Universal remedy and base to every human right. </w:t>
      </w:r>
      <w:r w:rsidR="0075699E" w:rsidRPr="0075699E">
        <w:rPr>
          <w:rFonts w:ascii="Times New Roman" w:hAnsi="Times New Roman" w:cs="Times New Roman"/>
          <w:sz w:val="24"/>
          <w:szCs w:val="24"/>
          <w:lang w:val="en-US"/>
        </w:rPr>
        <w:t>So much privilege is being attached to the post for which thousands</w:t>
      </w:r>
      <w:r w:rsidR="0075699E">
        <w:rPr>
          <w:rFonts w:ascii="Times New Roman" w:hAnsi="Times New Roman" w:cs="Times New Roman"/>
          <w:sz w:val="24"/>
          <w:szCs w:val="24"/>
          <w:lang w:val="en-US"/>
        </w:rPr>
        <w:t xml:space="preserve"> of people</w:t>
      </w:r>
      <w:r w:rsidR="0075699E" w:rsidRPr="0075699E">
        <w:rPr>
          <w:rFonts w:ascii="Times New Roman" w:hAnsi="Times New Roman" w:cs="Times New Roman"/>
          <w:sz w:val="24"/>
          <w:szCs w:val="24"/>
          <w:lang w:val="en-US"/>
        </w:rPr>
        <w:t xml:space="preserve"> aspire for, the dignity of the post should be maintained</w:t>
      </w:r>
      <w:r w:rsidR="0075699E">
        <w:rPr>
          <w:rFonts w:ascii="Times New Roman" w:hAnsi="Times New Roman" w:cs="Times New Roman"/>
          <w:sz w:val="24"/>
          <w:szCs w:val="24"/>
          <w:lang w:val="en-US"/>
        </w:rPr>
        <w:t xml:space="preserve"> and some limitations to the powers must be adhered to. The following suggestions provides for the same which must be taken into consideration by the judiciary.</w:t>
      </w:r>
    </w:p>
    <w:p w14:paraId="0B0D3B7D"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175E9973"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3F2CB1F5"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7CFC9409"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1A0826B9"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46CB0ED3"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07454DA5"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578AAF87"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0E0AE8BE"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44DEFCDB"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7B1DBFBD" w14:textId="77777777" w:rsidR="00F46193" w:rsidRDefault="00F46193" w:rsidP="00F46193">
      <w:pPr>
        <w:spacing w:line="360" w:lineRule="auto"/>
        <w:ind w:left="1440"/>
        <w:jc w:val="both"/>
        <w:rPr>
          <w:rFonts w:ascii="Times New Roman" w:hAnsi="Times New Roman" w:cs="Times New Roman"/>
          <w:b/>
          <w:bCs/>
          <w:sz w:val="24"/>
          <w:szCs w:val="24"/>
          <w:u w:val="single"/>
          <w:lang w:val="en-US"/>
        </w:rPr>
      </w:pPr>
    </w:p>
    <w:p w14:paraId="7A599C12" w14:textId="39974423" w:rsidR="00F46193" w:rsidRPr="003733E0" w:rsidRDefault="00F46193" w:rsidP="00F46193">
      <w:pPr>
        <w:spacing w:line="360" w:lineRule="auto"/>
        <w:ind w:left="1440"/>
        <w:jc w:val="both"/>
        <w:rPr>
          <w:rFonts w:ascii="Times New Roman" w:hAnsi="Times New Roman" w:cs="Times New Roman"/>
          <w:b/>
          <w:bCs/>
          <w:sz w:val="28"/>
          <w:szCs w:val="28"/>
          <w:u w:val="single"/>
          <w:lang w:val="en-US"/>
        </w:rPr>
      </w:pPr>
      <w:bookmarkStart w:id="2" w:name="_GoBack"/>
      <w:r w:rsidRPr="003733E0">
        <w:rPr>
          <w:rFonts w:ascii="Times New Roman" w:hAnsi="Times New Roman" w:cs="Times New Roman"/>
          <w:b/>
          <w:bCs/>
          <w:sz w:val="28"/>
          <w:szCs w:val="28"/>
          <w:u w:val="single"/>
          <w:lang w:val="en-US"/>
        </w:rPr>
        <w:t>Suggestions:</w:t>
      </w:r>
    </w:p>
    <w:bookmarkEnd w:id="2"/>
    <w:p w14:paraId="078F51C1" w14:textId="3A69C5FA" w:rsidR="00F46193" w:rsidRDefault="00F46193" w:rsidP="00F46193">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Section 41 (1)(4) CRPC arrestation power is with the police and none concerned is informed before doing it, the arrestation must be made only after informing and taking permission of the magistrate</w:t>
      </w:r>
    </w:p>
    <w:p w14:paraId="06DCDE5E" w14:textId="614A3EE1" w:rsidR="00F46193" w:rsidRDefault="00F46193" w:rsidP="00F46193">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period of informing magistrate must be reduced from 24 to 2-3 hours</w:t>
      </w:r>
      <w:r w:rsidR="0075699E">
        <w:rPr>
          <w:rFonts w:ascii="Times New Roman" w:hAnsi="Times New Roman" w:cs="Times New Roman"/>
          <w:sz w:val="24"/>
          <w:szCs w:val="24"/>
          <w:lang w:val="en-US"/>
        </w:rPr>
        <w:t xml:space="preserve"> </w:t>
      </w:r>
      <w:r w:rsidR="0075699E">
        <w:rPr>
          <w:rFonts w:ascii="Times New Roman" w:hAnsi="Times New Roman" w:cs="Times New Roman"/>
          <w:sz w:val="24"/>
          <w:szCs w:val="24"/>
          <w:lang w:val="en-US"/>
        </w:rPr>
        <w:t>at max</w:t>
      </w:r>
      <w:r>
        <w:rPr>
          <w:rFonts w:ascii="Times New Roman" w:hAnsi="Times New Roman" w:cs="Times New Roman"/>
          <w:sz w:val="24"/>
          <w:szCs w:val="24"/>
          <w:lang w:val="en-US"/>
        </w:rPr>
        <w:t xml:space="preserve"> which </w:t>
      </w:r>
      <w:r w:rsidR="0075699E">
        <w:rPr>
          <w:rFonts w:ascii="Times New Roman" w:hAnsi="Times New Roman" w:cs="Times New Roman"/>
          <w:sz w:val="24"/>
          <w:szCs w:val="24"/>
          <w:lang w:val="en-US"/>
        </w:rPr>
        <w:t>will reduce the</w:t>
      </w:r>
      <w:r>
        <w:rPr>
          <w:rFonts w:ascii="Times New Roman" w:hAnsi="Times New Roman" w:cs="Times New Roman"/>
          <w:sz w:val="24"/>
          <w:szCs w:val="24"/>
          <w:lang w:val="en-US"/>
        </w:rPr>
        <w:t xml:space="preserve"> misuse of powers</w:t>
      </w:r>
      <w:r w:rsidR="0075699E">
        <w:rPr>
          <w:rFonts w:ascii="Times New Roman" w:hAnsi="Times New Roman" w:cs="Times New Roman"/>
          <w:sz w:val="24"/>
          <w:szCs w:val="24"/>
          <w:lang w:val="en-US"/>
        </w:rPr>
        <w:t xml:space="preserve"> by the personnel.</w:t>
      </w:r>
    </w:p>
    <w:p w14:paraId="10D3D8A6" w14:textId="0E903D82" w:rsidR="00F46193" w:rsidRPr="0070560B" w:rsidRDefault="00F46193" w:rsidP="00F46193">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Section 151 C</w:t>
      </w:r>
      <w:r w:rsidR="0075699E">
        <w:rPr>
          <w:rFonts w:ascii="Times New Roman" w:hAnsi="Times New Roman" w:cs="Times New Roman"/>
          <w:sz w:val="24"/>
          <w:szCs w:val="24"/>
          <w:lang w:val="en-US"/>
        </w:rPr>
        <w:t>RPC</w:t>
      </w:r>
      <w:r>
        <w:rPr>
          <w:rFonts w:ascii="Times New Roman" w:hAnsi="Times New Roman" w:cs="Times New Roman"/>
          <w:sz w:val="24"/>
          <w:szCs w:val="24"/>
          <w:lang w:val="en-US"/>
        </w:rPr>
        <w:t xml:space="preserve"> which gives power to the police to make arrest must be demolished. </w:t>
      </w:r>
    </w:p>
    <w:p w14:paraId="6D957448" w14:textId="199AE7B1" w:rsidR="008501D4" w:rsidRPr="00767C9F" w:rsidRDefault="008501D4" w:rsidP="00B96450">
      <w:pPr>
        <w:pStyle w:val="ListParagraph"/>
        <w:spacing w:line="360" w:lineRule="auto"/>
        <w:ind w:left="1440"/>
        <w:jc w:val="both"/>
        <w:rPr>
          <w:rFonts w:ascii="Times New Roman" w:hAnsi="Times New Roman" w:cs="Times New Roman"/>
          <w:sz w:val="24"/>
          <w:szCs w:val="24"/>
          <w:lang w:val="en-US"/>
        </w:rPr>
      </w:pPr>
    </w:p>
    <w:p w14:paraId="66B73CC0" w14:textId="1EA28E95" w:rsidR="008501D4" w:rsidRPr="00767C9F" w:rsidRDefault="008501D4" w:rsidP="00B96450">
      <w:pPr>
        <w:pStyle w:val="ListParagraph"/>
        <w:spacing w:line="360" w:lineRule="auto"/>
        <w:ind w:left="1440"/>
        <w:jc w:val="both"/>
        <w:rPr>
          <w:rFonts w:ascii="Times New Roman" w:hAnsi="Times New Roman" w:cs="Times New Roman"/>
          <w:sz w:val="24"/>
          <w:szCs w:val="24"/>
          <w:lang w:val="en-US"/>
        </w:rPr>
      </w:pPr>
    </w:p>
    <w:p w14:paraId="5D44B521" w14:textId="2FE5AC60" w:rsidR="008501D4" w:rsidRPr="00767C9F" w:rsidRDefault="008501D4" w:rsidP="00B96450">
      <w:pPr>
        <w:pStyle w:val="ListParagraph"/>
        <w:spacing w:line="360" w:lineRule="auto"/>
        <w:ind w:left="1440"/>
        <w:jc w:val="both"/>
        <w:rPr>
          <w:rFonts w:ascii="Times New Roman" w:hAnsi="Times New Roman" w:cs="Times New Roman"/>
          <w:sz w:val="24"/>
          <w:szCs w:val="24"/>
          <w:lang w:val="en-US"/>
        </w:rPr>
      </w:pPr>
    </w:p>
    <w:p w14:paraId="19129C3E" w14:textId="7A00C74B" w:rsidR="008501D4" w:rsidRPr="00767C9F" w:rsidRDefault="008501D4" w:rsidP="00B96450">
      <w:pPr>
        <w:pStyle w:val="ListParagraph"/>
        <w:spacing w:line="360" w:lineRule="auto"/>
        <w:ind w:left="1440"/>
        <w:jc w:val="both"/>
        <w:rPr>
          <w:rFonts w:ascii="Times New Roman" w:hAnsi="Times New Roman" w:cs="Times New Roman"/>
          <w:sz w:val="24"/>
          <w:szCs w:val="24"/>
          <w:lang w:val="en-US"/>
        </w:rPr>
      </w:pPr>
    </w:p>
    <w:p w14:paraId="0AEA811C" w14:textId="6167C232" w:rsidR="008501D4" w:rsidRPr="00767C9F" w:rsidRDefault="008501D4" w:rsidP="00B96450">
      <w:pPr>
        <w:pStyle w:val="ListParagraph"/>
        <w:spacing w:line="360" w:lineRule="auto"/>
        <w:ind w:left="1440"/>
        <w:jc w:val="both"/>
        <w:rPr>
          <w:rFonts w:ascii="Times New Roman" w:hAnsi="Times New Roman" w:cs="Times New Roman"/>
          <w:sz w:val="24"/>
          <w:szCs w:val="24"/>
          <w:lang w:val="en-US"/>
        </w:rPr>
      </w:pPr>
    </w:p>
    <w:p w14:paraId="3B284323"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4A8BFE6B"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2579DF12"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04C85A54"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07B3BD08"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4383D6CA"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5EF506BE"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0D374167"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4DA9F0A7" w14:textId="77777777" w:rsidR="00F46193" w:rsidRDefault="00F46193" w:rsidP="00F46193">
      <w:pPr>
        <w:spacing w:line="360" w:lineRule="auto"/>
        <w:jc w:val="center"/>
        <w:rPr>
          <w:rFonts w:ascii="Times New Roman" w:hAnsi="Times New Roman" w:cs="Times New Roman"/>
          <w:b/>
          <w:bCs/>
          <w:sz w:val="28"/>
          <w:szCs w:val="28"/>
          <w:u w:val="single"/>
          <w:lang w:val="en-US"/>
        </w:rPr>
      </w:pPr>
    </w:p>
    <w:p w14:paraId="2C2923BC" w14:textId="77777777" w:rsidR="0075699E" w:rsidRDefault="0075699E" w:rsidP="00F46193">
      <w:pPr>
        <w:spacing w:line="360" w:lineRule="auto"/>
        <w:jc w:val="center"/>
        <w:rPr>
          <w:rFonts w:ascii="Times New Roman" w:hAnsi="Times New Roman" w:cs="Times New Roman"/>
          <w:b/>
          <w:bCs/>
          <w:sz w:val="28"/>
          <w:szCs w:val="28"/>
          <w:u w:val="single"/>
          <w:lang w:val="en-US"/>
        </w:rPr>
      </w:pPr>
    </w:p>
    <w:p w14:paraId="385135C4" w14:textId="77777777" w:rsidR="0075699E" w:rsidRDefault="0075699E" w:rsidP="00F46193">
      <w:pPr>
        <w:spacing w:line="360" w:lineRule="auto"/>
        <w:jc w:val="center"/>
        <w:rPr>
          <w:rFonts w:ascii="Times New Roman" w:hAnsi="Times New Roman" w:cs="Times New Roman"/>
          <w:b/>
          <w:bCs/>
          <w:sz w:val="28"/>
          <w:szCs w:val="28"/>
          <w:u w:val="single"/>
          <w:lang w:val="en-US"/>
        </w:rPr>
      </w:pPr>
    </w:p>
    <w:p w14:paraId="61CE1A6F" w14:textId="414CBF3C" w:rsidR="008501D4" w:rsidRPr="00F46193" w:rsidRDefault="008501D4" w:rsidP="00F46193">
      <w:pPr>
        <w:spacing w:line="360" w:lineRule="auto"/>
        <w:jc w:val="center"/>
        <w:rPr>
          <w:rFonts w:ascii="Times New Roman" w:hAnsi="Times New Roman" w:cs="Times New Roman"/>
          <w:b/>
          <w:bCs/>
          <w:sz w:val="28"/>
          <w:szCs w:val="28"/>
          <w:u w:val="single"/>
          <w:lang w:val="en-US"/>
        </w:rPr>
      </w:pPr>
      <w:r w:rsidRPr="00F46193">
        <w:rPr>
          <w:rFonts w:ascii="Times New Roman" w:hAnsi="Times New Roman" w:cs="Times New Roman"/>
          <w:b/>
          <w:bCs/>
          <w:sz w:val="28"/>
          <w:szCs w:val="28"/>
          <w:u w:val="single"/>
          <w:lang w:val="en-US"/>
        </w:rPr>
        <w:lastRenderedPageBreak/>
        <w:t>R</w:t>
      </w:r>
      <w:r w:rsidR="00B96450" w:rsidRPr="00F46193">
        <w:rPr>
          <w:rFonts w:ascii="Times New Roman" w:hAnsi="Times New Roman" w:cs="Times New Roman"/>
          <w:b/>
          <w:bCs/>
          <w:sz w:val="28"/>
          <w:szCs w:val="28"/>
          <w:u w:val="single"/>
          <w:lang w:val="en-US"/>
        </w:rPr>
        <w:t>EFERENCES</w:t>
      </w:r>
      <w:r w:rsidRPr="00F46193">
        <w:rPr>
          <w:rFonts w:ascii="Times New Roman" w:hAnsi="Times New Roman" w:cs="Times New Roman"/>
          <w:b/>
          <w:bCs/>
          <w:sz w:val="28"/>
          <w:szCs w:val="28"/>
          <w:u w:val="single"/>
          <w:lang w:val="en-US"/>
        </w:rPr>
        <w:t>:</w:t>
      </w:r>
      <w:r w:rsidR="00B96450" w:rsidRPr="00F46193">
        <w:rPr>
          <w:rFonts w:ascii="Times New Roman" w:hAnsi="Times New Roman" w:cs="Times New Roman"/>
          <w:b/>
          <w:bCs/>
          <w:sz w:val="28"/>
          <w:szCs w:val="28"/>
          <w:u w:val="single"/>
          <w:lang w:val="en-US"/>
        </w:rPr>
        <w:t xml:space="preserve"> </w:t>
      </w:r>
      <w:r w:rsidRPr="00F46193">
        <w:rPr>
          <w:rFonts w:ascii="Times New Roman" w:hAnsi="Times New Roman" w:cs="Times New Roman"/>
          <w:b/>
          <w:bCs/>
          <w:sz w:val="28"/>
          <w:szCs w:val="28"/>
          <w:u w:val="single"/>
          <w:lang w:val="en-US"/>
        </w:rPr>
        <w:t>-</w:t>
      </w:r>
    </w:p>
    <w:p w14:paraId="202E2672" w14:textId="1B4663B7" w:rsidR="008501D4" w:rsidRPr="00767C9F" w:rsidRDefault="008501D4" w:rsidP="00B96450">
      <w:pPr>
        <w:pStyle w:val="ListParagraph"/>
        <w:numPr>
          <w:ilvl w:val="0"/>
          <w:numId w:val="7"/>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Darshan </w:t>
      </w:r>
      <w:proofErr w:type="spellStart"/>
      <w:r w:rsidRPr="00767C9F">
        <w:rPr>
          <w:rFonts w:ascii="Times New Roman" w:hAnsi="Times New Roman" w:cs="Times New Roman"/>
          <w:sz w:val="24"/>
          <w:szCs w:val="24"/>
          <w:lang w:val="en-US"/>
        </w:rPr>
        <w:t>Patankar</w:t>
      </w:r>
      <w:proofErr w:type="spellEnd"/>
      <w:r w:rsidRPr="00767C9F">
        <w:rPr>
          <w:rFonts w:ascii="Times New Roman" w:hAnsi="Times New Roman" w:cs="Times New Roman"/>
          <w:sz w:val="24"/>
          <w:szCs w:val="24"/>
          <w:lang w:val="en-US"/>
        </w:rPr>
        <w:t xml:space="preserve">, Dk </w:t>
      </w:r>
      <w:proofErr w:type="spellStart"/>
      <w:r w:rsidRPr="00767C9F">
        <w:rPr>
          <w:rFonts w:ascii="Times New Roman" w:hAnsi="Times New Roman" w:cs="Times New Roman"/>
          <w:sz w:val="24"/>
          <w:szCs w:val="24"/>
          <w:lang w:val="en-US"/>
        </w:rPr>
        <w:t>basu</w:t>
      </w:r>
      <w:proofErr w:type="spellEnd"/>
      <w:r w:rsidRPr="00767C9F">
        <w:rPr>
          <w:rFonts w:ascii="Times New Roman" w:hAnsi="Times New Roman" w:cs="Times New Roman"/>
          <w:sz w:val="24"/>
          <w:szCs w:val="24"/>
          <w:lang w:val="en-US"/>
        </w:rPr>
        <w:t xml:space="preserve"> vs State of WB, Law Briefs, www.lawbriefs.in</w:t>
      </w:r>
    </w:p>
    <w:p w14:paraId="6933C7A3" w14:textId="78A496C7" w:rsidR="008501D4" w:rsidRPr="00D044F4" w:rsidRDefault="008501D4" w:rsidP="00D044F4">
      <w:pPr>
        <w:pStyle w:val="ListParagraph"/>
        <w:numPr>
          <w:ilvl w:val="0"/>
          <w:numId w:val="7"/>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Dk </w:t>
      </w:r>
      <w:proofErr w:type="spellStart"/>
      <w:r w:rsidRPr="00767C9F">
        <w:rPr>
          <w:rFonts w:ascii="Times New Roman" w:hAnsi="Times New Roman" w:cs="Times New Roman"/>
          <w:sz w:val="24"/>
          <w:szCs w:val="24"/>
          <w:lang w:val="en-US"/>
        </w:rPr>
        <w:t>Basu</w:t>
      </w:r>
      <w:proofErr w:type="spellEnd"/>
      <w:r w:rsidRPr="00767C9F">
        <w:rPr>
          <w:rFonts w:ascii="Times New Roman" w:hAnsi="Times New Roman" w:cs="Times New Roman"/>
          <w:sz w:val="24"/>
          <w:szCs w:val="24"/>
          <w:lang w:val="en-US"/>
        </w:rPr>
        <w:t xml:space="preserve"> Vs State </w:t>
      </w:r>
      <w:proofErr w:type="gramStart"/>
      <w:r w:rsidRPr="00767C9F">
        <w:rPr>
          <w:rFonts w:ascii="Times New Roman" w:hAnsi="Times New Roman" w:cs="Times New Roman"/>
          <w:sz w:val="24"/>
          <w:szCs w:val="24"/>
          <w:lang w:val="en-US"/>
        </w:rPr>
        <w:t>Of</w:t>
      </w:r>
      <w:proofErr w:type="gramEnd"/>
      <w:r w:rsidRPr="00767C9F">
        <w:rPr>
          <w:rFonts w:ascii="Times New Roman" w:hAnsi="Times New Roman" w:cs="Times New Roman"/>
          <w:sz w:val="24"/>
          <w:szCs w:val="24"/>
          <w:lang w:val="en-US"/>
        </w:rPr>
        <w:t xml:space="preserve"> West Bengal (1997 (2) </w:t>
      </w:r>
      <w:proofErr w:type="spellStart"/>
      <w:r w:rsidRPr="00767C9F">
        <w:rPr>
          <w:rFonts w:ascii="Times New Roman" w:hAnsi="Times New Roman" w:cs="Times New Roman"/>
          <w:sz w:val="24"/>
          <w:szCs w:val="24"/>
          <w:lang w:val="en-US"/>
        </w:rPr>
        <w:t>Scc</w:t>
      </w:r>
      <w:proofErr w:type="spellEnd"/>
      <w:r w:rsidRPr="00767C9F">
        <w:rPr>
          <w:rFonts w:ascii="Times New Roman" w:hAnsi="Times New Roman" w:cs="Times New Roman"/>
          <w:sz w:val="24"/>
          <w:szCs w:val="24"/>
          <w:lang w:val="en-US"/>
        </w:rPr>
        <w:t xml:space="preserve"> 416)</w:t>
      </w:r>
    </w:p>
    <w:p w14:paraId="2CE35CB3" w14:textId="3001926E" w:rsidR="008501D4" w:rsidRPr="00767C9F" w:rsidRDefault="008501D4" w:rsidP="00B96450">
      <w:pPr>
        <w:pStyle w:val="ListParagraph"/>
        <w:numPr>
          <w:ilvl w:val="0"/>
          <w:numId w:val="7"/>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Joginder Kumar Vs. State </w:t>
      </w:r>
      <w:r w:rsidR="00B96450" w:rsidRPr="00767C9F">
        <w:rPr>
          <w:rFonts w:ascii="Times New Roman" w:hAnsi="Times New Roman" w:cs="Times New Roman"/>
          <w:sz w:val="24"/>
          <w:szCs w:val="24"/>
          <w:lang w:val="en-US"/>
        </w:rPr>
        <w:t>[</w:t>
      </w:r>
      <w:r w:rsidRPr="00767C9F">
        <w:rPr>
          <w:rFonts w:ascii="Times New Roman" w:hAnsi="Times New Roman" w:cs="Times New Roman"/>
        </w:rPr>
        <w:t>1994 (4) SCC, 260]</w:t>
      </w:r>
    </w:p>
    <w:p w14:paraId="475B5C6E" w14:textId="641F97FF" w:rsidR="00B96450" w:rsidRPr="00767C9F" w:rsidRDefault="00B96450" w:rsidP="00B96450">
      <w:pPr>
        <w:pStyle w:val="ListParagraph"/>
        <w:numPr>
          <w:ilvl w:val="0"/>
          <w:numId w:val="7"/>
        </w:numPr>
        <w:spacing w:line="360" w:lineRule="auto"/>
        <w:jc w:val="both"/>
        <w:rPr>
          <w:rFonts w:ascii="Times New Roman" w:hAnsi="Times New Roman" w:cs="Times New Roman"/>
          <w:sz w:val="24"/>
          <w:szCs w:val="24"/>
          <w:lang w:val="en-US"/>
        </w:rPr>
      </w:pPr>
      <w:proofErr w:type="spellStart"/>
      <w:r w:rsidRPr="00767C9F">
        <w:rPr>
          <w:rFonts w:ascii="Times New Roman" w:hAnsi="Times New Roman" w:cs="Times New Roman"/>
          <w:sz w:val="24"/>
          <w:szCs w:val="24"/>
          <w:lang w:val="en-US"/>
        </w:rPr>
        <w:t>Neelabati</w:t>
      </w:r>
      <w:proofErr w:type="spellEnd"/>
      <w:r w:rsidRPr="00767C9F">
        <w:rPr>
          <w:rFonts w:ascii="Times New Roman" w:hAnsi="Times New Roman" w:cs="Times New Roman"/>
          <w:sz w:val="24"/>
          <w:szCs w:val="24"/>
          <w:lang w:val="en-US"/>
        </w:rPr>
        <w:t xml:space="preserve"> </w:t>
      </w:r>
      <w:proofErr w:type="spellStart"/>
      <w:r w:rsidRPr="00767C9F">
        <w:rPr>
          <w:rFonts w:ascii="Times New Roman" w:hAnsi="Times New Roman" w:cs="Times New Roman"/>
          <w:sz w:val="24"/>
          <w:szCs w:val="24"/>
          <w:lang w:val="en-US"/>
        </w:rPr>
        <w:t>Bahera</w:t>
      </w:r>
      <w:proofErr w:type="spellEnd"/>
      <w:r w:rsidRPr="00767C9F">
        <w:rPr>
          <w:rFonts w:ascii="Times New Roman" w:hAnsi="Times New Roman" w:cs="Times New Roman"/>
          <w:sz w:val="24"/>
          <w:szCs w:val="24"/>
          <w:lang w:val="en-US"/>
        </w:rPr>
        <w:t xml:space="preserve"> Vs. State of Orissa, </w:t>
      </w:r>
      <w:r w:rsidRPr="00767C9F">
        <w:rPr>
          <w:rFonts w:ascii="Times New Roman" w:hAnsi="Times New Roman" w:cs="Times New Roman"/>
        </w:rPr>
        <w:t>[1993 (2) SCC, 746]</w:t>
      </w:r>
    </w:p>
    <w:p w14:paraId="7B8588D9" w14:textId="37651C43" w:rsidR="00B96450" w:rsidRPr="00767C9F" w:rsidRDefault="00B96450" w:rsidP="00B96450">
      <w:pPr>
        <w:pStyle w:val="ListParagraph"/>
        <w:numPr>
          <w:ilvl w:val="0"/>
          <w:numId w:val="7"/>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Jayaram </w:t>
      </w:r>
      <w:proofErr w:type="spellStart"/>
      <w:r w:rsidRPr="00767C9F">
        <w:rPr>
          <w:rFonts w:ascii="Times New Roman" w:hAnsi="Times New Roman" w:cs="Times New Roman"/>
          <w:sz w:val="24"/>
          <w:szCs w:val="24"/>
          <w:lang w:val="en-US"/>
        </w:rPr>
        <w:t>Swathy</w:t>
      </w:r>
      <w:proofErr w:type="spellEnd"/>
      <w:r w:rsidRPr="00767C9F">
        <w:rPr>
          <w:rFonts w:ascii="Times New Roman" w:hAnsi="Times New Roman" w:cs="Times New Roman"/>
          <w:sz w:val="24"/>
          <w:szCs w:val="24"/>
          <w:lang w:val="en-US"/>
        </w:rPr>
        <w:t>, Rights of Prisoners, Legal Service India, www.legalserviceindia.com</w:t>
      </w:r>
    </w:p>
    <w:p w14:paraId="2B170BFF" w14:textId="5C631D89" w:rsidR="00B96450" w:rsidRPr="00767C9F" w:rsidRDefault="00B96450" w:rsidP="00B96450">
      <w:pPr>
        <w:pStyle w:val="ListParagraph"/>
        <w:numPr>
          <w:ilvl w:val="0"/>
          <w:numId w:val="7"/>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 xml:space="preserve">  https://www.un.org</w:t>
      </w:r>
    </w:p>
    <w:p w14:paraId="60A1C280" w14:textId="3EDE24C1" w:rsidR="00B96450" w:rsidRPr="00767C9F" w:rsidRDefault="00B96450" w:rsidP="00B96450">
      <w:pPr>
        <w:pStyle w:val="ListParagraph"/>
        <w:numPr>
          <w:ilvl w:val="0"/>
          <w:numId w:val="7"/>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UDHR, 1948, Article.1</w:t>
      </w:r>
    </w:p>
    <w:p w14:paraId="6B34C38C" w14:textId="7E3BCEB6" w:rsidR="00B96450" w:rsidRPr="00767C9F" w:rsidRDefault="00B96450" w:rsidP="00B96450">
      <w:pPr>
        <w:pStyle w:val="ListParagraph"/>
        <w:numPr>
          <w:ilvl w:val="0"/>
          <w:numId w:val="7"/>
        </w:numPr>
        <w:spacing w:line="360" w:lineRule="auto"/>
        <w:jc w:val="both"/>
        <w:rPr>
          <w:rFonts w:ascii="Times New Roman" w:hAnsi="Times New Roman" w:cs="Times New Roman"/>
          <w:sz w:val="24"/>
          <w:szCs w:val="24"/>
          <w:lang w:val="en-US"/>
        </w:rPr>
      </w:pPr>
      <w:r w:rsidRPr="00767C9F">
        <w:rPr>
          <w:rFonts w:ascii="Times New Roman" w:hAnsi="Times New Roman" w:cs="Times New Roman"/>
          <w:sz w:val="24"/>
          <w:szCs w:val="24"/>
          <w:lang w:val="en-US"/>
        </w:rPr>
        <w:t>ICCPR, 1966, Article.10</w:t>
      </w:r>
    </w:p>
    <w:p w14:paraId="23C921EE" w14:textId="2C4E39BB" w:rsidR="00B96450" w:rsidRPr="00767C9F" w:rsidRDefault="00B96450">
      <w:pPr>
        <w:rPr>
          <w:rFonts w:ascii="Times New Roman" w:hAnsi="Times New Roman" w:cs="Times New Roman"/>
          <w:sz w:val="24"/>
          <w:szCs w:val="24"/>
          <w:lang w:val="en-US"/>
        </w:rPr>
      </w:pPr>
      <w:r w:rsidRPr="00767C9F">
        <w:rPr>
          <w:rFonts w:ascii="Times New Roman" w:hAnsi="Times New Roman" w:cs="Times New Roman"/>
          <w:sz w:val="24"/>
          <w:szCs w:val="24"/>
          <w:lang w:val="en-US"/>
        </w:rPr>
        <w:br w:type="page"/>
      </w:r>
    </w:p>
    <w:p w14:paraId="50097B39" w14:textId="4E2CD49A" w:rsidR="008501D4" w:rsidRPr="00767C9F" w:rsidRDefault="00B96450" w:rsidP="00B96450">
      <w:pPr>
        <w:pStyle w:val="ListParagraph"/>
        <w:spacing w:line="360" w:lineRule="auto"/>
        <w:ind w:left="1440"/>
        <w:jc w:val="both"/>
        <w:rPr>
          <w:rFonts w:ascii="Times New Roman" w:hAnsi="Times New Roman" w:cs="Times New Roman"/>
          <w:b/>
          <w:bCs/>
          <w:sz w:val="28"/>
          <w:szCs w:val="28"/>
          <w:u w:val="single"/>
          <w:lang w:val="en-US"/>
        </w:rPr>
      </w:pPr>
      <w:r w:rsidRPr="00767C9F">
        <w:rPr>
          <w:rFonts w:ascii="Times New Roman" w:hAnsi="Times New Roman" w:cs="Times New Roman"/>
          <w:b/>
          <w:bCs/>
          <w:sz w:val="28"/>
          <w:szCs w:val="28"/>
          <w:u w:val="single"/>
          <w:lang w:val="en-US"/>
        </w:rPr>
        <w:lastRenderedPageBreak/>
        <w:t xml:space="preserve">BRIEF ABOUT </w:t>
      </w:r>
      <w:proofErr w:type="gramStart"/>
      <w:r w:rsidRPr="00767C9F">
        <w:rPr>
          <w:rFonts w:ascii="Times New Roman" w:hAnsi="Times New Roman" w:cs="Times New Roman"/>
          <w:b/>
          <w:bCs/>
          <w:sz w:val="28"/>
          <w:szCs w:val="28"/>
          <w:u w:val="single"/>
          <w:lang w:val="en-US"/>
        </w:rPr>
        <w:t>AUTHOR:-</w:t>
      </w:r>
      <w:proofErr w:type="gramEnd"/>
    </w:p>
    <w:p w14:paraId="28E4F130" w14:textId="435E55D8" w:rsidR="00B96450" w:rsidRPr="00767C9F" w:rsidRDefault="008F6066" w:rsidP="0086104C">
      <w:pPr>
        <w:pStyle w:val="ListParagraph"/>
        <w:spacing w:line="360" w:lineRule="auto"/>
        <w:ind w:left="1440"/>
        <w:jc w:val="both"/>
        <w:rPr>
          <w:rFonts w:ascii="Times New Roman" w:hAnsi="Times New Roman" w:cs="Times New Roman"/>
          <w:sz w:val="28"/>
          <w:szCs w:val="28"/>
          <w:lang w:val="en-US"/>
        </w:rPr>
      </w:pPr>
      <w:r w:rsidRPr="00767C9F">
        <w:rPr>
          <w:rFonts w:ascii="Times New Roman" w:hAnsi="Times New Roman" w:cs="Times New Roman"/>
          <w:sz w:val="28"/>
          <w:szCs w:val="28"/>
          <w:lang w:val="en-US"/>
        </w:rPr>
        <w:t xml:space="preserve">Adhya Sharma is a pursuing B.A.LLB(HONS) from </w:t>
      </w:r>
      <w:proofErr w:type="spellStart"/>
      <w:r w:rsidRPr="00767C9F">
        <w:rPr>
          <w:rFonts w:ascii="Times New Roman" w:hAnsi="Times New Roman" w:cs="Times New Roman"/>
          <w:sz w:val="28"/>
          <w:szCs w:val="28"/>
          <w:lang w:val="en-US"/>
        </w:rPr>
        <w:t>Hidayatullah</w:t>
      </w:r>
      <w:proofErr w:type="spellEnd"/>
      <w:r w:rsidRPr="00767C9F">
        <w:rPr>
          <w:rFonts w:ascii="Times New Roman" w:hAnsi="Times New Roman" w:cs="Times New Roman"/>
          <w:sz w:val="28"/>
          <w:szCs w:val="28"/>
          <w:lang w:val="en-US"/>
        </w:rPr>
        <w:t xml:space="preserve"> National University, Raipur. </w:t>
      </w:r>
      <w:r w:rsidR="00B96450" w:rsidRPr="00767C9F">
        <w:rPr>
          <w:rFonts w:ascii="Times New Roman" w:hAnsi="Times New Roman" w:cs="Times New Roman"/>
          <w:sz w:val="28"/>
          <w:szCs w:val="28"/>
          <w:lang w:val="en-US"/>
        </w:rPr>
        <w:t xml:space="preserve">She </w:t>
      </w:r>
      <w:r w:rsidRPr="00767C9F">
        <w:rPr>
          <w:rFonts w:ascii="Times New Roman" w:hAnsi="Times New Roman" w:cs="Times New Roman"/>
          <w:sz w:val="28"/>
          <w:szCs w:val="28"/>
          <w:lang w:val="en-US"/>
        </w:rPr>
        <w:t xml:space="preserve">is an intern as well as the campus ambassador for her University at </w:t>
      </w:r>
      <w:proofErr w:type="spellStart"/>
      <w:r w:rsidRPr="00767C9F">
        <w:rPr>
          <w:rFonts w:ascii="Times New Roman" w:hAnsi="Times New Roman" w:cs="Times New Roman"/>
          <w:sz w:val="28"/>
          <w:szCs w:val="28"/>
          <w:lang w:val="en-US"/>
        </w:rPr>
        <w:t>ProBono</w:t>
      </w:r>
      <w:proofErr w:type="spellEnd"/>
      <w:r w:rsidRPr="00767C9F">
        <w:rPr>
          <w:rFonts w:ascii="Times New Roman" w:hAnsi="Times New Roman" w:cs="Times New Roman"/>
          <w:sz w:val="28"/>
          <w:szCs w:val="28"/>
          <w:lang w:val="en-US"/>
        </w:rPr>
        <w:t xml:space="preserve"> India. </w:t>
      </w:r>
      <w:r w:rsidR="00B96450" w:rsidRPr="00767C9F">
        <w:rPr>
          <w:rFonts w:ascii="Times New Roman" w:hAnsi="Times New Roman" w:cs="Times New Roman"/>
          <w:sz w:val="28"/>
          <w:szCs w:val="28"/>
          <w:lang w:val="en-US"/>
        </w:rPr>
        <w:t xml:space="preserve">She </w:t>
      </w:r>
      <w:r w:rsidRPr="00767C9F">
        <w:rPr>
          <w:rFonts w:ascii="Times New Roman" w:hAnsi="Times New Roman" w:cs="Times New Roman"/>
          <w:sz w:val="28"/>
          <w:szCs w:val="28"/>
          <w:lang w:val="en-US"/>
        </w:rPr>
        <w:t xml:space="preserve">aspires to be a practicing lawyer </w:t>
      </w:r>
      <w:r w:rsidR="0086104C" w:rsidRPr="00767C9F">
        <w:rPr>
          <w:rFonts w:ascii="Times New Roman" w:hAnsi="Times New Roman" w:cs="Times New Roman"/>
          <w:sz w:val="28"/>
          <w:szCs w:val="28"/>
          <w:lang w:val="en-US"/>
        </w:rPr>
        <w:t>so have interned at Courts,</w:t>
      </w:r>
      <w:r w:rsidRPr="00767C9F">
        <w:rPr>
          <w:rFonts w:ascii="Times New Roman" w:hAnsi="Times New Roman" w:cs="Times New Roman"/>
          <w:sz w:val="28"/>
          <w:szCs w:val="28"/>
          <w:lang w:val="en-US"/>
        </w:rPr>
        <w:t xml:space="preserve"> </w:t>
      </w:r>
      <w:proofErr w:type="gramStart"/>
      <w:r w:rsidR="0086104C" w:rsidRPr="00767C9F">
        <w:rPr>
          <w:rFonts w:ascii="Times New Roman" w:hAnsi="Times New Roman" w:cs="Times New Roman"/>
          <w:sz w:val="28"/>
          <w:szCs w:val="28"/>
          <w:lang w:val="en-US"/>
        </w:rPr>
        <w:t>She</w:t>
      </w:r>
      <w:proofErr w:type="gramEnd"/>
      <w:r w:rsidR="0086104C" w:rsidRPr="00767C9F">
        <w:rPr>
          <w:rFonts w:ascii="Times New Roman" w:hAnsi="Times New Roman" w:cs="Times New Roman"/>
          <w:sz w:val="28"/>
          <w:szCs w:val="28"/>
          <w:lang w:val="en-US"/>
        </w:rPr>
        <w:t xml:space="preserve"> is a keen researcher and have done few</w:t>
      </w:r>
      <w:r w:rsidR="00DD751F" w:rsidRPr="00767C9F">
        <w:rPr>
          <w:rFonts w:ascii="Times New Roman" w:hAnsi="Times New Roman" w:cs="Times New Roman"/>
          <w:sz w:val="28"/>
          <w:szCs w:val="28"/>
          <w:lang w:val="en-US"/>
        </w:rPr>
        <w:t xml:space="preserve"> research internships </w:t>
      </w:r>
      <w:r w:rsidRPr="00767C9F">
        <w:rPr>
          <w:rFonts w:ascii="Times New Roman" w:hAnsi="Times New Roman" w:cs="Times New Roman"/>
          <w:sz w:val="28"/>
          <w:szCs w:val="28"/>
          <w:lang w:val="en-US"/>
        </w:rPr>
        <w:t>as well.</w:t>
      </w:r>
      <w:r w:rsidR="00DD751F" w:rsidRPr="00767C9F">
        <w:rPr>
          <w:rFonts w:ascii="Times New Roman" w:hAnsi="Times New Roman" w:cs="Times New Roman"/>
          <w:sz w:val="28"/>
          <w:szCs w:val="28"/>
          <w:lang w:val="en-US"/>
        </w:rPr>
        <w:t xml:space="preserve"> Sh</w:t>
      </w:r>
      <w:r w:rsidR="0086104C" w:rsidRPr="00767C9F">
        <w:rPr>
          <w:rFonts w:ascii="Times New Roman" w:hAnsi="Times New Roman" w:cs="Times New Roman"/>
          <w:sz w:val="28"/>
          <w:szCs w:val="28"/>
          <w:lang w:val="en-US"/>
        </w:rPr>
        <w:t>e</w:t>
      </w:r>
      <w:r w:rsidR="00DD751F" w:rsidRPr="00767C9F">
        <w:rPr>
          <w:rFonts w:ascii="Times New Roman" w:hAnsi="Times New Roman" w:cs="Times New Roman"/>
          <w:sz w:val="28"/>
          <w:szCs w:val="28"/>
          <w:lang w:val="en-US"/>
        </w:rPr>
        <w:t xml:space="preserve"> </w:t>
      </w:r>
      <w:r w:rsidRPr="00767C9F">
        <w:rPr>
          <w:rFonts w:ascii="Times New Roman" w:hAnsi="Times New Roman" w:cs="Times New Roman"/>
          <w:sz w:val="28"/>
          <w:szCs w:val="28"/>
          <w:lang w:val="en-US"/>
        </w:rPr>
        <w:t>is an active participant in the college activities</w:t>
      </w:r>
      <w:r w:rsidR="00DD751F" w:rsidRPr="00767C9F">
        <w:rPr>
          <w:rFonts w:ascii="Times New Roman" w:hAnsi="Times New Roman" w:cs="Times New Roman"/>
          <w:sz w:val="28"/>
          <w:szCs w:val="28"/>
          <w:lang w:val="en-US"/>
        </w:rPr>
        <w:t xml:space="preserve"> have volunteered in various college events. She</w:t>
      </w:r>
      <w:r w:rsidRPr="00767C9F">
        <w:rPr>
          <w:rFonts w:ascii="Times New Roman" w:hAnsi="Times New Roman" w:cs="Times New Roman"/>
          <w:sz w:val="28"/>
          <w:szCs w:val="28"/>
          <w:lang w:val="en-US"/>
        </w:rPr>
        <w:t xml:space="preserve"> is a member of Anti Discriminatory Society of HNLU</w:t>
      </w:r>
      <w:r w:rsidR="00DD751F" w:rsidRPr="00767C9F">
        <w:rPr>
          <w:rFonts w:ascii="Times New Roman" w:hAnsi="Times New Roman" w:cs="Times New Roman"/>
          <w:sz w:val="28"/>
          <w:szCs w:val="28"/>
          <w:lang w:val="en-US"/>
        </w:rPr>
        <w:t>, through which they try to make their college an inclusive place for all.</w:t>
      </w:r>
      <w:r w:rsidR="0086104C" w:rsidRPr="00767C9F">
        <w:rPr>
          <w:rFonts w:ascii="Times New Roman" w:hAnsi="Times New Roman" w:cs="Times New Roman"/>
          <w:sz w:val="28"/>
          <w:szCs w:val="28"/>
          <w:lang w:val="en-US"/>
        </w:rPr>
        <w:t xml:space="preserve"> </w:t>
      </w:r>
      <w:r w:rsidRPr="00767C9F">
        <w:rPr>
          <w:rFonts w:ascii="Times New Roman" w:hAnsi="Times New Roman" w:cs="Times New Roman"/>
          <w:sz w:val="28"/>
          <w:szCs w:val="28"/>
          <w:lang w:val="en-US"/>
        </w:rPr>
        <w:t xml:space="preserve">She has interests in </w:t>
      </w:r>
      <w:r w:rsidR="0086104C" w:rsidRPr="00767C9F">
        <w:rPr>
          <w:rFonts w:ascii="Times New Roman" w:hAnsi="Times New Roman" w:cs="Times New Roman"/>
          <w:sz w:val="28"/>
          <w:szCs w:val="28"/>
          <w:lang w:val="en-US"/>
        </w:rPr>
        <w:t xml:space="preserve">Criminal Law, Corporate Law, Human Rights </w:t>
      </w:r>
      <w:r w:rsidR="009C5641" w:rsidRPr="00767C9F">
        <w:rPr>
          <w:rFonts w:ascii="Times New Roman" w:hAnsi="Times New Roman" w:cs="Times New Roman"/>
          <w:sz w:val="28"/>
          <w:szCs w:val="28"/>
          <w:lang w:val="en-US"/>
        </w:rPr>
        <w:t>a</w:t>
      </w:r>
      <w:r w:rsidR="0086104C" w:rsidRPr="00767C9F">
        <w:rPr>
          <w:rFonts w:ascii="Times New Roman" w:hAnsi="Times New Roman" w:cs="Times New Roman"/>
          <w:sz w:val="28"/>
          <w:szCs w:val="28"/>
          <w:lang w:val="en-US"/>
        </w:rPr>
        <w:t>nd Cyber Law</w:t>
      </w:r>
      <w:r w:rsidRPr="00767C9F">
        <w:rPr>
          <w:rFonts w:ascii="Times New Roman" w:hAnsi="Times New Roman" w:cs="Times New Roman"/>
          <w:sz w:val="28"/>
          <w:szCs w:val="28"/>
          <w:lang w:val="en-US"/>
        </w:rPr>
        <w:t>.</w:t>
      </w:r>
      <w:r w:rsidR="0086104C" w:rsidRPr="00767C9F">
        <w:rPr>
          <w:rFonts w:ascii="Times New Roman" w:hAnsi="Times New Roman" w:cs="Times New Roman"/>
          <w:sz w:val="28"/>
          <w:szCs w:val="28"/>
          <w:lang w:val="en-US"/>
        </w:rPr>
        <w:t xml:space="preserve"> Currently She is also Volunteering at an NGO to Raise Funds </w:t>
      </w:r>
      <w:r w:rsidR="009C5641" w:rsidRPr="00767C9F">
        <w:rPr>
          <w:rFonts w:ascii="Times New Roman" w:hAnsi="Times New Roman" w:cs="Times New Roman"/>
          <w:sz w:val="28"/>
          <w:szCs w:val="28"/>
          <w:lang w:val="en-US"/>
        </w:rPr>
        <w:t>f</w:t>
      </w:r>
      <w:r w:rsidR="0086104C" w:rsidRPr="00767C9F">
        <w:rPr>
          <w:rFonts w:ascii="Times New Roman" w:hAnsi="Times New Roman" w:cs="Times New Roman"/>
          <w:sz w:val="28"/>
          <w:szCs w:val="28"/>
          <w:lang w:val="en-US"/>
        </w:rPr>
        <w:t>or Orphans and thus is contributing to the Society as well.</w:t>
      </w:r>
    </w:p>
    <w:sectPr w:rsidR="00B96450" w:rsidRPr="00767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499C" w14:textId="77777777" w:rsidR="00F41267" w:rsidRDefault="00F41267" w:rsidP="00322C35">
      <w:pPr>
        <w:spacing w:after="0" w:line="240" w:lineRule="auto"/>
      </w:pPr>
      <w:r>
        <w:separator/>
      </w:r>
    </w:p>
  </w:endnote>
  <w:endnote w:type="continuationSeparator" w:id="0">
    <w:p w14:paraId="708BF137" w14:textId="77777777" w:rsidR="00F41267" w:rsidRDefault="00F41267" w:rsidP="0032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19C4" w14:textId="77777777" w:rsidR="00F41267" w:rsidRDefault="00F41267" w:rsidP="00322C35">
      <w:pPr>
        <w:spacing w:after="0" w:line="240" w:lineRule="auto"/>
      </w:pPr>
      <w:r>
        <w:separator/>
      </w:r>
    </w:p>
  </w:footnote>
  <w:footnote w:type="continuationSeparator" w:id="0">
    <w:p w14:paraId="7FA0C786" w14:textId="77777777" w:rsidR="00F41267" w:rsidRDefault="00F41267" w:rsidP="00322C35">
      <w:pPr>
        <w:spacing w:after="0" w:line="240" w:lineRule="auto"/>
      </w:pPr>
      <w:r>
        <w:continuationSeparator/>
      </w:r>
    </w:p>
  </w:footnote>
  <w:footnote w:id="1">
    <w:p w14:paraId="43DC48AC" w14:textId="2CEF158E" w:rsidR="00322C35" w:rsidRPr="00322C35" w:rsidRDefault="00322C35">
      <w:pPr>
        <w:pStyle w:val="FootnoteText"/>
        <w:rPr>
          <w:lang w:val="en-US"/>
        </w:rPr>
      </w:pPr>
      <w:r>
        <w:rPr>
          <w:rStyle w:val="FootnoteReference"/>
        </w:rPr>
        <w:footnoteRef/>
      </w:r>
      <w:r>
        <w:t xml:space="preserve"> </w:t>
      </w:r>
      <w:bookmarkStart w:id="0" w:name="_Hlk38803807"/>
      <w:r w:rsidRPr="00322C35">
        <w:t xml:space="preserve">Darshan </w:t>
      </w:r>
      <w:proofErr w:type="spellStart"/>
      <w:r w:rsidRPr="00322C35">
        <w:t>Patankar</w:t>
      </w:r>
      <w:proofErr w:type="spellEnd"/>
      <w:r w:rsidRPr="00322C35">
        <w:t>,</w:t>
      </w:r>
      <w:r w:rsidR="008501D4">
        <w:t xml:space="preserve"> </w:t>
      </w:r>
      <w:r w:rsidR="008E7E4A">
        <w:t>‘</w:t>
      </w:r>
      <w:r w:rsidR="008501D4">
        <w:t xml:space="preserve">Dk </w:t>
      </w:r>
      <w:proofErr w:type="spellStart"/>
      <w:r w:rsidR="008501D4">
        <w:t>basu</w:t>
      </w:r>
      <w:proofErr w:type="spellEnd"/>
      <w:r w:rsidR="008501D4">
        <w:t xml:space="preserve"> vs State of WB</w:t>
      </w:r>
      <w:proofErr w:type="gramStart"/>
      <w:r w:rsidR="008E7E4A">
        <w:t>’</w:t>
      </w:r>
      <w:r w:rsidR="008501D4">
        <w:t>,</w:t>
      </w:r>
      <w:r w:rsidR="008E7E4A">
        <w:t>(</w:t>
      </w:r>
      <w:proofErr w:type="gramEnd"/>
      <w:r w:rsidR="008501D4">
        <w:t xml:space="preserve"> Law Briefs</w:t>
      </w:r>
      <w:r w:rsidR="008E7E4A">
        <w:t xml:space="preserve"> 18 May 2017)</w:t>
      </w:r>
      <w:r w:rsidR="008501D4">
        <w:t xml:space="preserve">, </w:t>
      </w:r>
      <w:r w:rsidR="008E7E4A">
        <w:t>&lt;</w:t>
      </w:r>
      <w:r w:rsidR="008501D4" w:rsidRPr="000857BB">
        <w:t>www.lawbriefs.in</w:t>
      </w:r>
      <w:bookmarkEnd w:id="0"/>
      <w:r w:rsidR="008E7E4A">
        <w:t>&gt;</w:t>
      </w:r>
      <w:r w:rsidR="008501D4">
        <w:t>, accessed on 25</w:t>
      </w:r>
      <w:r w:rsidR="008501D4" w:rsidRPr="008501D4">
        <w:rPr>
          <w:vertAlign w:val="superscript"/>
        </w:rPr>
        <w:t>th</w:t>
      </w:r>
      <w:r w:rsidR="008501D4">
        <w:t xml:space="preserve"> April 2020</w:t>
      </w:r>
    </w:p>
  </w:footnote>
  <w:footnote w:id="2">
    <w:p w14:paraId="1DC73B40" w14:textId="784093B4" w:rsidR="00554D62" w:rsidRDefault="00554D62">
      <w:pPr>
        <w:pStyle w:val="FootnoteText"/>
      </w:pPr>
      <w:r>
        <w:rPr>
          <w:rStyle w:val="FootnoteReference"/>
        </w:rPr>
        <w:footnoteRef/>
      </w:r>
      <w:r>
        <w:t xml:space="preserve"> </w:t>
      </w:r>
      <w:r w:rsidRPr="001D486C">
        <w:t xml:space="preserve">Dk </w:t>
      </w:r>
      <w:proofErr w:type="spellStart"/>
      <w:r w:rsidRPr="001D486C">
        <w:t>Basu</w:t>
      </w:r>
      <w:proofErr w:type="spellEnd"/>
      <w:r w:rsidRPr="001D486C">
        <w:t xml:space="preserve"> Vs State </w:t>
      </w:r>
      <w:proofErr w:type="gramStart"/>
      <w:r w:rsidRPr="001D486C">
        <w:t>Of</w:t>
      </w:r>
      <w:proofErr w:type="gramEnd"/>
      <w:r w:rsidRPr="001D486C">
        <w:t xml:space="preserve"> West Bengal (1997 (</w:t>
      </w:r>
      <w:r w:rsidR="008E7E4A">
        <w:t>1</w:t>
      </w:r>
      <w:r w:rsidRPr="001D486C">
        <w:t xml:space="preserve">) </w:t>
      </w:r>
      <w:proofErr w:type="spellStart"/>
      <w:r w:rsidRPr="001D486C">
        <w:t>Scc</w:t>
      </w:r>
      <w:proofErr w:type="spellEnd"/>
      <w:r w:rsidRPr="001D486C">
        <w:t xml:space="preserve"> 416)</w:t>
      </w:r>
    </w:p>
  </w:footnote>
  <w:footnote w:id="3">
    <w:p w14:paraId="660D0398" w14:textId="75AA215D" w:rsidR="001D486C" w:rsidRDefault="001D486C">
      <w:pPr>
        <w:pStyle w:val="FootnoteText"/>
      </w:pPr>
      <w:r>
        <w:rPr>
          <w:rStyle w:val="FootnoteReference"/>
        </w:rPr>
        <w:footnoteRef/>
      </w:r>
      <w:r>
        <w:t xml:space="preserve"> </w:t>
      </w:r>
      <w:r w:rsidR="00554D62">
        <w:t>ibid</w:t>
      </w:r>
    </w:p>
  </w:footnote>
  <w:footnote w:id="4">
    <w:p w14:paraId="559FD859" w14:textId="6E2BAD3C" w:rsidR="00554D62" w:rsidRDefault="00554D62">
      <w:pPr>
        <w:pStyle w:val="FootnoteText"/>
      </w:pPr>
      <w:r>
        <w:rPr>
          <w:rStyle w:val="FootnoteReference"/>
        </w:rPr>
        <w:footnoteRef/>
      </w:r>
      <w:r>
        <w:t xml:space="preserve"> Supra note 2</w:t>
      </w:r>
    </w:p>
  </w:footnote>
  <w:footnote w:id="5">
    <w:p w14:paraId="0D6F2D13" w14:textId="7E4DC4D6" w:rsidR="000B01B6" w:rsidRDefault="000B01B6">
      <w:pPr>
        <w:pStyle w:val="FootnoteText"/>
      </w:pPr>
      <w:r>
        <w:rPr>
          <w:rStyle w:val="FootnoteReference"/>
        </w:rPr>
        <w:footnoteRef/>
      </w:r>
      <w:r>
        <w:t xml:space="preserve"> ibid</w:t>
      </w:r>
    </w:p>
  </w:footnote>
  <w:footnote w:id="6">
    <w:p w14:paraId="09967769" w14:textId="2B09B2CB" w:rsidR="00F35642" w:rsidRDefault="00F35642">
      <w:pPr>
        <w:pStyle w:val="FootnoteText"/>
      </w:pPr>
      <w:r>
        <w:rPr>
          <w:rStyle w:val="FootnoteReference"/>
        </w:rPr>
        <w:footnoteRef/>
      </w:r>
      <w:r>
        <w:t xml:space="preserve"> Supra note 2</w:t>
      </w:r>
    </w:p>
  </w:footnote>
  <w:footnote w:id="7">
    <w:p w14:paraId="30552155" w14:textId="169A9AE3" w:rsidR="00696D02" w:rsidRDefault="00696D02">
      <w:pPr>
        <w:pStyle w:val="FootnoteText"/>
      </w:pPr>
      <w:r>
        <w:rPr>
          <w:rStyle w:val="FootnoteReference"/>
        </w:rPr>
        <w:footnoteRef/>
      </w:r>
      <w:r>
        <w:t xml:space="preserve"> ibid</w:t>
      </w:r>
    </w:p>
  </w:footnote>
  <w:footnote w:id="8">
    <w:p w14:paraId="5629D334" w14:textId="54102E04" w:rsidR="00696D02" w:rsidRDefault="00696D02">
      <w:pPr>
        <w:pStyle w:val="FootnoteText"/>
      </w:pPr>
      <w:r>
        <w:rPr>
          <w:rStyle w:val="FootnoteReference"/>
        </w:rPr>
        <w:footnoteRef/>
      </w:r>
      <w:r w:rsidR="00F96DAA" w:rsidRPr="00F96DAA">
        <w:t>Joginder Kumar Vs. State</w:t>
      </w:r>
      <w:r w:rsidR="00F96DAA">
        <w:t>,</w:t>
      </w:r>
      <w:r>
        <w:t xml:space="preserve"> </w:t>
      </w:r>
      <w:r w:rsidRPr="00696D02">
        <w:t>[1994 (4) SCC, 260]</w:t>
      </w:r>
    </w:p>
  </w:footnote>
  <w:footnote w:id="9">
    <w:p w14:paraId="30F0F958" w14:textId="2E035FDF" w:rsidR="00AE5827" w:rsidRDefault="00AE5827">
      <w:pPr>
        <w:pStyle w:val="FootnoteText"/>
      </w:pPr>
      <w:r>
        <w:rPr>
          <w:rStyle w:val="FootnoteReference"/>
        </w:rPr>
        <w:footnoteRef/>
      </w:r>
      <w:proofErr w:type="spellStart"/>
      <w:r w:rsidR="00F96DAA" w:rsidRPr="00F96DAA">
        <w:t>Neelabati</w:t>
      </w:r>
      <w:proofErr w:type="spellEnd"/>
      <w:r w:rsidR="00F96DAA" w:rsidRPr="00F96DAA">
        <w:t xml:space="preserve"> </w:t>
      </w:r>
      <w:proofErr w:type="spellStart"/>
      <w:r w:rsidR="00F96DAA" w:rsidRPr="00F96DAA">
        <w:t>Bahera</w:t>
      </w:r>
      <w:proofErr w:type="spellEnd"/>
      <w:r w:rsidR="00F96DAA" w:rsidRPr="00F96DAA">
        <w:t xml:space="preserve"> Vs. State of Orissa</w:t>
      </w:r>
      <w:r w:rsidR="00F96DAA">
        <w:t>,</w:t>
      </w:r>
      <w:r>
        <w:t xml:space="preserve"> </w:t>
      </w:r>
      <w:r w:rsidRPr="00AE5827">
        <w:t>[1993 (2) SCC, 746]</w:t>
      </w:r>
    </w:p>
  </w:footnote>
  <w:footnote w:id="10">
    <w:p w14:paraId="377760F2" w14:textId="28C24FFA" w:rsidR="00ED47D5" w:rsidRDefault="00ED47D5">
      <w:pPr>
        <w:pStyle w:val="FootnoteText"/>
      </w:pPr>
      <w:r>
        <w:rPr>
          <w:rStyle w:val="FootnoteReference"/>
        </w:rPr>
        <w:footnoteRef/>
      </w:r>
      <w:r>
        <w:t xml:space="preserve"> Supra note 2</w:t>
      </w:r>
    </w:p>
  </w:footnote>
  <w:footnote w:id="11">
    <w:p w14:paraId="1A7ADAF8" w14:textId="2ECAD2E4" w:rsidR="00AA43E7" w:rsidRDefault="00AA43E7" w:rsidP="0016791F">
      <w:pPr>
        <w:pStyle w:val="FootnoteText"/>
      </w:pPr>
      <w:r>
        <w:rPr>
          <w:rStyle w:val="FootnoteReference"/>
        </w:rPr>
        <w:footnoteRef/>
      </w:r>
      <w:r w:rsidR="0016791F">
        <w:t xml:space="preserve"> Jayaram </w:t>
      </w:r>
      <w:proofErr w:type="spellStart"/>
      <w:r w:rsidR="0016791F">
        <w:t>Swathy</w:t>
      </w:r>
      <w:proofErr w:type="spellEnd"/>
      <w:r w:rsidR="0016791F">
        <w:t>,</w:t>
      </w:r>
      <w:r>
        <w:t xml:space="preserve"> </w:t>
      </w:r>
      <w:r w:rsidR="00F96DAA">
        <w:t>‘</w:t>
      </w:r>
      <w:r w:rsidR="0016791F">
        <w:t>Rights of Prisoners</w:t>
      </w:r>
      <w:r w:rsidR="00F96DAA">
        <w:t>’</w:t>
      </w:r>
      <w:r w:rsidR="0016791F">
        <w:t xml:space="preserve">, </w:t>
      </w:r>
      <w:r w:rsidR="00F96DAA">
        <w:t>(</w:t>
      </w:r>
      <w:r w:rsidR="0016791F">
        <w:t xml:space="preserve">Legal Service </w:t>
      </w:r>
      <w:proofErr w:type="gramStart"/>
      <w:r w:rsidR="0016791F">
        <w:t>India</w:t>
      </w:r>
      <w:r w:rsidR="00F96DAA">
        <w:t xml:space="preserve"> )</w:t>
      </w:r>
      <w:proofErr w:type="gramEnd"/>
      <w:r w:rsidR="0016791F">
        <w:t xml:space="preserve">, </w:t>
      </w:r>
      <w:r w:rsidR="00F96DAA">
        <w:t>&lt;w</w:t>
      </w:r>
      <w:r w:rsidR="0016791F" w:rsidRPr="000857BB">
        <w:t>ww.legalserviceindia.com</w:t>
      </w:r>
      <w:r w:rsidR="00F96DAA">
        <w:t>&gt;</w:t>
      </w:r>
      <w:r w:rsidR="0016791F">
        <w:t xml:space="preserve">, </w:t>
      </w:r>
      <w:r w:rsidR="00D044F4">
        <w:t xml:space="preserve"> a</w:t>
      </w:r>
      <w:r w:rsidR="0016791F">
        <w:t>ccessed on 25</w:t>
      </w:r>
      <w:r w:rsidR="0016791F" w:rsidRPr="0016791F">
        <w:rPr>
          <w:vertAlign w:val="superscript"/>
        </w:rPr>
        <w:t>th</w:t>
      </w:r>
      <w:r w:rsidR="0016791F">
        <w:t xml:space="preserve"> April 2020.</w:t>
      </w:r>
    </w:p>
  </w:footnote>
  <w:footnote w:id="12">
    <w:p w14:paraId="7A6A01E8" w14:textId="212AE19B" w:rsidR="00A508A1" w:rsidRDefault="00A508A1">
      <w:pPr>
        <w:pStyle w:val="FootnoteText"/>
      </w:pPr>
      <w:r>
        <w:rPr>
          <w:rStyle w:val="FootnoteReference"/>
        </w:rPr>
        <w:footnoteRef/>
      </w:r>
      <w:r>
        <w:t xml:space="preserve"> </w:t>
      </w:r>
      <w:r w:rsidR="00F96DAA" w:rsidRPr="00F96DAA">
        <w:t>UDHR, 1948, Article</w:t>
      </w:r>
      <w:r w:rsidR="00F96DAA">
        <w:t xml:space="preserve"> </w:t>
      </w:r>
      <w:r w:rsidR="00F96DAA" w:rsidRPr="00F96DAA">
        <w:t>1</w:t>
      </w:r>
    </w:p>
  </w:footnote>
  <w:footnote w:id="13">
    <w:p w14:paraId="7A238F9A" w14:textId="45C616CE" w:rsidR="00A508A1" w:rsidRDefault="00A508A1">
      <w:pPr>
        <w:pStyle w:val="FootnoteText"/>
      </w:pPr>
      <w:r>
        <w:rPr>
          <w:rStyle w:val="FootnoteReference"/>
        </w:rPr>
        <w:footnoteRef/>
      </w:r>
      <w:r w:rsidR="00F96DAA">
        <w:t xml:space="preserve"> ibid</w:t>
      </w:r>
    </w:p>
  </w:footnote>
  <w:footnote w:id="14">
    <w:p w14:paraId="7DAC12F0" w14:textId="15140F22" w:rsidR="0086104C" w:rsidRDefault="0086104C">
      <w:pPr>
        <w:pStyle w:val="FootnoteText"/>
      </w:pPr>
      <w:r>
        <w:rPr>
          <w:rStyle w:val="FootnoteReference"/>
        </w:rPr>
        <w:footnoteRef/>
      </w:r>
      <w:r>
        <w:t xml:space="preserve"> </w:t>
      </w:r>
      <w:r w:rsidR="00F96DAA">
        <w:t>Supra note 12</w:t>
      </w:r>
    </w:p>
  </w:footnote>
  <w:footnote w:id="15">
    <w:p w14:paraId="3D9F9EAF" w14:textId="1BF3E0A0" w:rsidR="006417BB" w:rsidRDefault="006417BB">
      <w:pPr>
        <w:pStyle w:val="FootnoteText"/>
      </w:pPr>
      <w:r>
        <w:rPr>
          <w:rStyle w:val="FootnoteReference"/>
        </w:rPr>
        <w:footnoteRef/>
      </w:r>
      <w:r>
        <w:t xml:space="preserve"> </w:t>
      </w:r>
      <w:bookmarkStart w:id="1" w:name="_Hlk38804033"/>
      <w:r w:rsidRPr="006417BB">
        <w:t>ICCPR, 1966, Article</w:t>
      </w:r>
      <w:r w:rsidR="00D044F4">
        <w:t xml:space="preserve"> </w:t>
      </w:r>
      <w:r w:rsidRPr="006417BB">
        <w:t>10</w:t>
      </w:r>
      <w:bookmarkEnd w:id="1"/>
    </w:p>
  </w:footnote>
  <w:footnote w:id="16">
    <w:p w14:paraId="0A512F57" w14:textId="3CA017B5" w:rsidR="006417BB" w:rsidRDefault="006417BB">
      <w:pPr>
        <w:pStyle w:val="FootnoteText"/>
      </w:pPr>
      <w:r>
        <w:rPr>
          <w:rStyle w:val="FootnoteReference"/>
        </w:rPr>
        <w:footnoteRef/>
      </w:r>
      <w:r>
        <w:t xml:space="preserve"> Supra note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A72"/>
    <w:multiLevelType w:val="hybridMultilevel"/>
    <w:tmpl w:val="166C71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27A655C"/>
    <w:multiLevelType w:val="hybridMultilevel"/>
    <w:tmpl w:val="A2C4BE3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15:restartNumberingAfterBreak="0">
    <w:nsid w:val="258514A9"/>
    <w:multiLevelType w:val="hybridMultilevel"/>
    <w:tmpl w:val="7CE26EB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 w15:restartNumberingAfterBreak="0">
    <w:nsid w:val="25AF6F8C"/>
    <w:multiLevelType w:val="hybridMultilevel"/>
    <w:tmpl w:val="4202D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2A4FD9"/>
    <w:multiLevelType w:val="hybridMultilevel"/>
    <w:tmpl w:val="0A7A692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15:restartNumberingAfterBreak="0">
    <w:nsid w:val="2FC138ED"/>
    <w:multiLevelType w:val="hybridMultilevel"/>
    <w:tmpl w:val="42E25AA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6" w15:restartNumberingAfterBreak="0">
    <w:nsid w:val="5B824860"/>
    <w:multiLevelType w:val="hybridMultilevel"/>
    <w:tmpl w:val="B2644E9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62F63332"/>
    <w:multiLevelType w:val="hybridMultilevel"/>
    <w:tmpl w:val="BE7E8B3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A39422B"/>
    <w:multiLevelType w:val="hybridMultilevel"/>
    <w:tmpl w:val="D19E457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CFF1BB2"/>
    <w:multiLevelType w:val="hybridMultilevel"/>
    <w:tmpl w:val="55F4E16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F4F4117"/>
    <w:multiLevelType w:val="hybridMultilevel"/>
    <w:tmpl w:val="1D32460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7"/>
  </w:num>
  <w:num w:numId="7">
    <w:abstractNumId w:val="2"/>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9"/>
    <w:rsid w:val="000857BB"/>
    <w:rsid w:val="0009524C"/>
    <w:rsid w:val="000B01B6"/>
    <w:rsid w:val="000E5650"/>
    <w:rsid w:val="001371CF"/>
    <w:rsid w:val="0016791F"/>
    <w:rsid w:val="001D486C"/>
    <w:rsid w:val="00262829"/>
    <w:rsid w:val="002851D7"/>
    <w:rsid w:val="00322C35"/>
    <w:rsid w:val="003733E0"/>
    <w:rsid w:val="0042766B"/>
    <w:rsid w:val="004E3F7B"/>
    <w:rsid w:val="00521923"/>
    <w:rsid w:val="00554D62"/>
    <w:rsid w:val="00602713"/>
    <w:rsid w:val="006417BB"/>
    <w:rsid w:val="00696D02"/>
    <w:rsid w:val="0070560B"/>
    <w:rsid w:val="007419D6"/>
    <w:rsid w:val="0075699E"/>
    <w:rsid w:val="00767C9F"/>
    <w:rsid w:val="007F0F00"/>
    <w:rsid w:val="00802970"/>
    <w:rsid w:val="00812F3D"/>
    <w:rsid w:val="008501D4"/>
    <w:rsid w:val="0086104C"/>
    <w:rsid w:val="008A57A2"/>
    <w:rsid w:val="008E7E4A"/>
    <w:rsid w:val="008F6066"/>
    <w:rsid w:val="00962211"/>
    <w:rsid w:val="009A78A3"/>
    <w:rsid w:val="009C5641"/>
    <w:rsid w:val="009E72BE"/>
    <w:rsid w:val="00A508A1"/>
    <w:rsid w:val="00A80283"/>
    <w:rsid w:val="00A96252"/>
    <w:rsid w:val="00AA43E7"/>
    <w:rsid w:val="00AC53DA"/>
    <w:rsid w:val="00AE0ED9"/>
    <w:rsid w:val="00AE5827"/>
    <w:rsid w:val="00B015BE"/>
    <w:rsid w:val="00B11135"/>
    <w:rsid w:val="00B87BEC"/>
    <w:rsid w:val="00B96450"/>
    <w:rsid w:val="00BA7538"/>
    <w:rsid w:val="00D044F4"/>
    <w:rsid w:val="00D8455F"/>
    <w:rsid w:val="00DD751F"/>
    <w:rsid w:val="00DE1E49"/>
    <w:rsid w:val="00DE268E"/>
    <w:rsid w:val="00ED409C"/>
    <w:rsid w:val="00ED47D5"/>
    <w:rsid w:val="00ED597A"/>
    <w:rsid w:val="00F35642"/>
    <w:rsid w:val="00F40E49"/>
    <w:rsid w:val="00F41267"/>
    <w:rsid w:val="00F46193"/>
    <w:rsid w:val="00F77091"/>
    <w:rsid w:val="00F96D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792D"/>
  <w15:chartTrackingRefBased/>
  <w15:docId w15:val="{D76E7691-2D98-4DEA-AA47-968A79DC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2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C35"/>
    <w:rPr>
      <w:sz w:val="20"/>
      <w:szCs w:val="20"/>
    </w:rPr>
  </w:style>
  <w:style w:type="character" w:styleId="FootnoteReference">
    <w:name w:val="footnote reference"/>
    <w:basedOn w:val="DefaultParagraphFont"/>
    <w:uiPriority w:val="99"/>
    <w:semiHidden/>
    <w:unhideWhenUsed/>
    <w:rsid w:val="00322C35"/>
    <w:rPr>
      <w:vertAlign w:val="superscript"/>
    </w:rPr>
  </w:style>
  <w:style w:type="paragraph" w:styleId="ListParagraph">
    <w:name w:val="List Paragraph"/>
    <w:basedOn w:val="Normal"/>
    <w:uiPriority w:val="34"/>
    <w:qFormat/>
    <w:rsid w:val="00F40E49"/>
    <w:pPr>
      <w:ind w:left="720"/>
      <w:contextualSpacing/>
    </w:pPr>
  </w:style>
  <w:style w:type="character" w:styleId="Hyperlink">
    <w:name w:val="Hyperlink"/>
    <w:basedOn w:val="DefaultParagraphFont"/>
    <w:uiPriority w:val="99"/>
    <w:unhideWhenUsed/>
    <w:rsid w:val="0016791F"/>
    <w:rPr>
      <w:color w:val="0563C1" w:themeColor="hyperlink"/>
      <w:u w:val="single"/>
    </w:rPr>
  </w:style>
  <w:style w:type="character" w:styleId="UnresolvedMention">
    <w:name w:val="Unresolved Mention"/>
    <w:basedOn w:val="DefaultParagraphFont"/>
    <w:uiPriority w:val="99"/>
    <w:semiHidden/>
    <w:unhideWhenUsed/>
    <w:rsid w:val="00167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Adhya Sharma</dc:creator>
  <cp:keywords/>
  <dc:description/>
  <cp:lastModifiedBy>Adhya Sharma</cp:lastModifiedBy>
  <cp:revision>2</cp:revision>
  <dcterms:created xsi:type="dcterms:W3CDTF">2020-05-05T02:25:00Z</dcterms:created>
  <dcterms:modified xsi:type="dcterms:W3CDTF">2020-05-05T02:25:00Z</dcterms:modified>
</cp:coreProperties>
</file>